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Default="00307BF8" w:rsidP="002F148C">
          <w:pPr>
            <w:spacing w:after="120" w:line="20" w:lineRule="atLeast"/>
            <w:contextualSpacing/>
            <w:jc w:val="center"/>
            <w:rPr>
              <w:rFonts w:cstheme="minorHAnsi"/>
              <w:b/>
              <w:bCs/>
              <w:sz w:val="24"/>
              <w:szCs w:val="24"/>
            </w:rPr>
          </w:pPr>
          <w:r w:rsidRPr="00D44F5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Default="00307BF8" w:rsidP="002F148C">
          <w:pPr>
            <w:spacing w:after="120" w:line="20" w:lineRule="atLeast"/>
            <w:contextualSpacing/>
            <w:jc w:val="center"/>
            <w:rPr>
              <w:rFonts w:cstheme="minorHAnsi"/>
              <w:b/>
              <w:bCs/>
              <w:sz w:val="24"/>
              <w:szCs w:val="24"/>
            </w:rPr>
          </w:pPr>
          <w:r w:rsidRPr="00D44F5A">
            <w:rPr>
              <w:rFonts w:cstheme="minorHAnsi"/>
            </w:rPr>
            <w:t>EUROPOS SOCIALINIO FONDO AGENTŪRA</w:t>
          </w:r>
        </w:p>
        <w:p w14:paraId="0238E32E" w14:textId="77777777" w:rsidR="002F148C" w:rsidRPr="00176BF6" w:rsidRDefault="002F148C" w:rsidP="002F148C">
          <w:pPr>
            <w:spacing w:after="120" w:line="20" w:lineRule="atLeast"/>
            <w:contextualSpacing/>
            <w:jc w:val="center"/>
            <w:rPr>
              <w:rFonts w:cstheme="minorHAnsi"/>
              <w:b/>
              <w:bCs/>
              <w:sz w:val="24"/>
              <w:szCs w:val="24"/>
            </w:rPr>
          </w:pPr>
        </w:p>
        <w:p w14:paraId="0238E331" w14:textId="77777777" w:rsidR="00C32E53" w:rsidRPr="00176BF6" w:rsidRDefault="00C32E53" w:rsidP="004E4612">
          <w:pPr>
            <w:spacing w:after="120" w:line="20" w:lineRule="atLeast"/>
            <w:contextualSpacing/>
            <w:jc w:val="center"/>
            <w:rPr>
              <w:rFonts w:cstheme="minorHAnsi"/>
              <w:sz w:val="24"/>
              <w:szCs w:val="24"/>
            </w:rPr>
          </w:pPr>
        </w:p>
        <w:p w14:paraId="0238E332" w14:textId="5A2B5E37" w:rsidR="00C32E53" w:rsidRPr="00F0499F" w:rsidRDefault="00C32E53" w:rsidP="00DE7037">
          <w:pPr>
            <w:tabs>
              <w:tab w:val="left" w:pos="870"/>
            </w:tabs>
            <w:spacing w:after="120" w:line="20" w:lineRule="atLeast"/>
            <w:contextualSpacing/>
            <w:rPr>
              <w:rFonts w:cstheme="minorHAnsi"/>
              <w:color w:val="00B050"/>
              <w:sz w:val="24"/>
              <w:szCs w:val="24"/>
            </w:rPr>
          </w:pP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0238E33B" w14:textId="6369C35C" w:rsidR="005B2729" w:rsidRPr="00273893" w:rsidRDefault="008406A2" w:rsidP="004E4612">
          <w:pPr>
            <w:spacing w:after="120" w:line="20" w:lineRule="atLeast"/>
            <w:contextualSpacing/>
            <w:jc w:val="center"/>
            <w:rPr>
              <w:rFonts w:cstheme="minorHAnsi"/>
              <w:b/>
              <w:bCs/>
              <w:sz w:val="28"/>
              <w:szCs w:val="28"/>
            </w:rPr>
          </w:pPr>
          <w:r w:rsidRPr="00273893">
            <w:rPr>
              <w:rFonts w:cstheme="minorHAnsi"/>
              <w:b/>
              <w:bCs/>
              <w:sz w:val="28"/>
              <w:szCs w:val="28"/>
            </w:rPr>
            <w:t>TARPTAUTINIO</w:t>
          </w:r>
          <w:r w:rsidR="00FE21F3" w:rsidRPr="00273893">
            <w:rPr>
              <w:rFonts w:cstheme="minorHAnsi"/>
              <w:b/>
              <w:bCs/>
              <w:sz w:val="28"/>
              <w:szCs w:val="28"/>
            </w:rPr>
            <w:t xml:space="preserve"> </w:t>
          </w:r>
          <w:r w:rsidR="00D526C8" w:rsidRPr="00273893">
            <w:rPr>
              <w:rFonts w:cstheme="minorHAnsi"/>
              <w:b/>
              <w:bCs/>
              <w:sz w:val="28"/>
              <w:szCs w:val="28"/>
            </w:rPr>
            <w:t>VIEŠOJO PIRKIMO</w:t>
          </w:r>
        </w:p>
        <w:p w14:paraId="0238E33C" w14:textId="6CBB6E32" w:rsidR="00D526C8" w:rsidRPr="00273893" w:rsidRDefault="00D526C8" w:rsidP="00A33DA4">
          <w:pPr>
            <w:spacing w:after="120" w:line="20" w:lineRule="atLeast"/>
            <w:contextualSpacing/>
            <w:jc w:val="center"/>
            <w:rPr>
              <w:rFonts w:cstheme="minorHAnsi"/>
              <w:b/>
              <w:bCs/>
              <w:sz w:val="28"/>
              <w:szCs w:val="28"/>
            </w:rPr>
          </w:pPr>
          <w:r w:rsidRPr="00273893">
            <w:rPr>
              <w:rFonts w:cstheme="minorHAnsi"/>
              <w:b/>
              <w:bCs/>
              <w:sz w:val="28"/>
              <w:szCs w:val="28"/>
            </w:rPr>
            <w:t xml:space="preserve"> „</w:t>
          </w:r>
          <w:r w:rsidR="006D6AC7" w:rsidRPr="00273893">
            <w:rPr>
              <w:rFonts w:cstheme="minorHAnsi"/>
              <w:b/>
              <w:bCs/>
              <w:sz w:val="28"/>
              <w:szCs w:val="28"/>
            </w:rPr>
            <w:t xml:space="preserve">MOKYMŲ, TAIKANT MAPA IR HAASTE METODUS, ORGANIZAVIMO IR VYKDYMO  </w:t>
          </w:r>
          <w:r w:rsidR="007A5F25" w:rsidRPr="00273893">
            <w:rPr>
              <w:rFonts w:cstheme="minorHAnsi"/>
              <w:b/>
              <w:bCs/>
              <w:sz w:val="28"/>
              <w:szCs w:val="28"/>
            </w:rPr>
            <w:t>PASLAUGOS</w:t>
          </w:r>
          <w:r w:rsidR="0045283D" w:rsidRPr="00273893">
            <w:rPr>
              <w:rFonts w:cstheme="minorHAnsi"/>
              <w:b/>
              <w:bCs/>
              <w:sz w:val="28"/>
              <w:szCs w:val="28"/>
            </w:rPr>
            <w:t>“</w:t>
          </w:r>
        </w:p>
        <w:p w14:paraId="07400447" w14:textId="77777777" w:rsidR="008406A2" w:rsidRPr="00273893" w:rsidRDefault="008406A2" w:rsidP="008406A2">
          <w:pPr>
            <w:autoSpaceDE w:val="0"/>
            <w:autoSpaceDN w:val="0"/>
            <w:adjustRightInd w:val="0"/>
            <w:spacing w:line="240" w:lineRule="auto"/>
            <w:jc w:val="center"/>
            <w:rPr>
              <w:rFonts w:eastAsia="Calibri" w:cstheme="minorHAnsi"/>
              <w:sz w:val="28"/>
              <w:szCs w:val="28"/>
            </w:rPr>
          </w:pPr>
        </w:p>
        <w:p w14:paraId="2A2914AE" w14:textId="59A384E8" w:rsidR="008406A2" w:rsidRPr="00273893" w:rsidRDefault="00516EBC" w:rsidP="008406A2">
          <w:pPr>
            <w:autoSpaceDE w:val="0"/>
            <w:autoSpaceDN w:val="0"/>
            <w:adjustRightInd w:val="0"/>
            <w:spacing w:line="240" w:lineRule="auto"/>
            <w:jc w:val="center"/>
            <w:rPr>
              <w:rFonts w:cstheme="minorHAnsi"/>
              <w:b/>
              <w:bCs/>
              <w:sz w:val="28"/>
              <w:szCs w:val="28"/>
            </w:rPr>
          </w:pPr>
          <w:r w:rsidRPr="00273893">
            <w:rPr>
              <w:rFonts w:eastAsia="Calibri" w:cstheme="minorHAnsi"/>
              <w:sz w:val="28"/>
              <w:szCs w:val="28"/>
            </w:rPr>
            <w:t xml:space="preserve">(PROJEKTAS NR. </w:t>
          </w:r>
          <w:r w:rsidRPr="00273893">
            <w:rPr>
              <w:rFonts w:cstheme="minorHAnsi"/>
              <w:sz w:val="28"/>
              <w:szCs w:val="28"/>
            </w:rPr>
            <w:t xml:space="preserve">07-009-P-0001 </w:t>
          </w:r>
          <w:r w:rsidRPr="00273893">
            <w:rPr>
              <w:rFonts w:eastAsia="Calibri" w:cstheme="minorHAnsi"/>
              <w:sz w:val="28"/>
              <w:szCs w:val="28"/>
            </w:rPr>
            <w:t>„</w:t>
          </w:r>
          <w:r w:rsidRPr="00273893">
            <w:rPr>
              <w:rFonts w:cstheme="minorHAnsi"/>
              <w:sz w:val="28"/>
              <w:szCs w:val="28"/>
            </w:rPr>
            <w:t>SOCIALINIŲ PASLAUGŲ SRITIES DARBUOTOJŲ KOMPETENCIJŲ TOBULINIMO ERDVĖ</w:t>
          </w:r>
          <w:r w:rsidRPr="00273893">
            <w:rPr>
              <w:rFonts w:eastAsia="Calibri" w:cstheme="minorHAnsi"/>
              <w:sz w:val="28"/>
              <w:szCs w:val="28"/>
            </w:rPr>
            <w:t>“)</w:t>
          </w:r>
        </w:p>
        <w:p w14:paraId="43ABA015" w14:textId="77777777" w:rsidR="008406A2" w:rsidRPr="007A5F25" w:rsidRDefault="008406A2" w:rsidP="00A33DA4">
          <w:pPr>
            <w:spacing w:after="120" w:line="20" w:lineRule="atLeast"/>
            <w:contextualSpacing/>
            <w:jc w:val="center"/>
            <w:rPr>
              <w:rFonts w:cstheme="minorHAnsi"/>
              <w:b/>
              <w:bCs/>
              <w:sz w:val="28"/>
              <w:szCs w:val="28"/>
            </w:rPr>
          </w:pPr>
        </w:p>
        <w:p w14:paraId="0238E33D" w14:textId="77777777" w:rsidR="00D526C8" w:rsidRPr="007A5F25" w:rsidRDefault="00D526C8" w:rsidP="004E4612">
          <w:pPr>
            <w:spacing w:after="120" w:line="20" w:lineRule="atLeast"/>
            <w:contextualSpacing/>
            <w:jc w:val="center"/>
            <w:rPr>
              <w:rFonts w:cstheme="minorHAnsi"/>
              <w:b/>
              <w:bCs/>
              <w:sz w:val="28"/>
              <w:szCs w:val="28"/>
            </w:rPr>
          </w:pPr>
          <w:r w:rsidRPr="007A5F25">
            <w:rPr>
              <w:rFonts w:cstheme="minorHAnsi"/>
              <w:b/>
              <w:bCs/>
              <w:sz w:val="28"/>
              <w:szCs w:val="28"/>
            </w:rPr>
            <w:t xml:space="preserve">ATVIRO KONKURSO </w:t>
          </w:r>
          <w:r w:rsidR="00EB164F" w:rsidRPr="007A5F25">
            <w:rPr>
              <w:rFonts w:cstheme="minorHAnsi"/>
              <w:b/>
              <w:bCs/>
              <w:sz w:val="28"/>
              <w:szCs w:val="28"/>
            </w:rPr>
            <w:t xml:space="preserve">SPECIALIOSIOS </w:t>
          </w:r>
          <w:r w:rsidRPr="007A5F25">
            <w:rPr>
              <w:rFonts w:cstheme="minorHAnsi"/>
              <w:b/>
              <w:bCs/>
              <w:sz w:val="28"/>
              <w:szCs w:val="28"/>
            </w:rPr>
            <w:t>SĄLYGOS</w:t>
          </w:r>
        </w:p>
        <w:p w14:paraId="0238E33F" w14:textId="77777777" w:rsidR="00D526C8" w:rsidRPr="00F0499F" w:rsidRDefault="00D526C8" w:rsidP="0048654D">
          <w:pPr>
            <w:spacing w:after="120" w:line="20" w:lineRule="atLeast"/>
            <w:contextualSpacing/>
            <w:rPr>
              <w:rFonts w:cstheme="minorHAnsi"/>
              <w:sz w:val="28"/>
              <w:szCs w:val="28"/>
            </w:rPr>
          </w:pP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cstheme="minorBidi"/>
              <w:b w:val="0"/>
              <w:bCs w:val="0"/>
              <w:smallCaps w:val="0"/>
              <w:sz w:val="21"/>
              <w:szCs w:val="21"/>
            </w:rPr>
          </w:sdtEndPr>
          <w:sdtContent>
            <w:p w14:paraId="0238E34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238E342" w14:textId="77777777" w:rsidR="0074475B" w:rsidRDefault="00C26D6C" w:rsidP="007E0A9D">
              <w:pPr>
                <w:pStyle w:val="Turinys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Pr>
                    <w:noProof/>
                    <w:webHidden/>
                  </w:rPr>
                  <w:fldChar w:fldCharType="begin"/>
                </w:r>
                <w:r w:rsidR="0074475B">
                  <w:rPr>
                    <w:noProof/>
                    <w:webHidden/>
                  </w:rPr>
                  <w:instrText xml:space="preserve"> PAGEREF _Toc126333928 \h </w:instrText>
                </w:r>
                <w:r>
                  <w:rPr>
                    <w:noProof/>
                    <w:webHidden/>
                  </w:rPr>
                </w:r>
                <w:r>
                  <w:rPr>
                    <w:noProof/>
                    <w:webHidden/>
                  </w:rPr>
                  <w:fldChar w:fldCharType="separate"/>
                </w:r>
                <w:r w:rsidR="001D414C">
                  <w:rPr>
                    <w:noProof/>
                    <w:webHidden/>
                  </w:rPr>
                  <w:t>2</w:t>
                </w:r>
                <w:r>
                  <w:rPr>
                    <w:noProof/>
                    <w:webHidden/>
                  </w:rPr>
                  <w:fldChar w:fldCharType="end"/>
                </w:r>
              </w:hyperlink>
            </w:p>
            <w:p w14:paraId="0238E343" w14:textId="77777777"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C26D6C">
                  <w:rPr>
                    <w:noProof/>
                    <w:webHidden/>
                  </w:rPr>
                  <w:fldChar w:fldCharType="begin"/>
                </w:r>
                <w:r>
                  <w:rPr>
                    <w:noProof/>
                    <w:webHidden/>
                  </w:rPr>
                  <w:instrText xml:space="preserve"> PAGEREF _Toc126333929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4" w14:textId="77777777"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C26D6C">
                  <w:rPr>
                    <w:noProof/>
                    <w:webHidden/>
                  </w:rPr>
                  <w:fldChar w:fldCharType="begin"/>
                </w:r>
                <w:r>
                  <w:rPr>
                    <w:noProof/>
                    <w:webHidden/>
                  </w:rPr>
                  <w:instrText xml:space="preserve"> PAGEREF _Toc126333930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5" w14:textId="77777777"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sidR="00C26D6C">
                  <w:rPr>
                    <w:noProof/>
                    <w:webHidden/>
                  </w:rPr>
                  <w:fldChar w:fldCharType="begin"/>
                </w:r>
                <w:r>
                  <w:rPr>
                    <w:noProof/>
                    <w:webHidden/>
                  </w:rPr>
                  <w:instrText xml:space="preserve"> PAGEREF _Toc126333931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6" w14:textId="77777777"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sidR="00C26D6C">
                  <w:rPr>
                    <w:noProof/>
                    <w:webHidden/>
                  </w:rPr>
                  <w:fldChar w:fldCharType="begin"/>
                </w:r>
                <w:r>
                  <w:rPr>
                    <w:noProof/>
                    <w:webHidden/>
                  </w:rPr>
                  <w:instrText xml:space="preserve"> PAGEREF _Toc126333932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7" w14:textId="77777777"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C26D6C">
                  <w:rPr>
                    <w:noProof/>
                    <w:webHidden/>
                  </w:rPr>
                  <w:fldChar w:fldCharType="begin"/>
                </w:r>
                <w:r>
                  <w:rPr>
                    <w:noProof/>
                    <w:webHidden/>
                  </w:rPr>
                  <w:instrText xml:space="preserve"> PAGEREF _Toc126333933 \h </w:instrText>
                </w:r>
                <w:r w:rsidR="00C26D6C">
                  <w:rPr>
                    <w:noProof/>
                    <w:webHidden/>
                  </w:rPr>
                </w:r>
                <w:r w:rsidR="00C26D6C">
                  <w:rPr>
                    <w:noProof/>
                    <w:webHidden/>
                  </w:rPr>
                  <w:fldChar w:fldCharType="separate"/>
                </w:r>
                <w:r w:rsidR="001D414C">
                  <w:rPr>
                    <w:noProof/>
                    <w:webHidden/>
                  </w:rPr>
                  <w:t>7</w:t>
                </w:r>
                <w:r w:rsidR="00C26D6C">
                  <w:rPr>
                    <w:noProof/>
                    <w:webHidden/>
                  </w:rPr>
                  <w:fldChar w:fldCharType="end"/>
                </w:r>
              </w:hyperlink>
            </w:p>
            <w:p w14:paraId="0238E348" w14:textId="77777777"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sidR="00C26D6C">
                  <w:rPr>
                    <w:noProof/>
                    <w:webHidden/>
                  </w:rPr>
                  <w:fldChar w:fldCharType="begin"/>
                </w:r>
                <w:r>
                  <w:rPr>
                    <w:noProof/>
                    <w:webHidden/>
                  </w:rPr>
                  <w:instrText xml:space="preserve"> PAGEREF _Toc126333934 \h </w:instrText>
                </w:r>
                <w:r w:rsidR="00C26D6C">
                  <w:rPr>
                    <w:noProof/>
                    <w:webHidden/>
                  </w:rPr>
                </w:r>
                <w:r w:rsidR="00C26D6C">
                  <w:rPr>
                    <w:noProof/>
                    <w:webHidden/>
                  </w:rPr>
                  <w:fldChar w:fldCharType="separate"/>
                </w:r>
                <w:r w:rsidR="001D414C">
                  <w:rPr>
                    <w:noProof/>
                    <w:webHidden/>
                  </w:rPr>
                  <w:t>9</w:t>
                </w:r>
                <w:r w:rsidR="00C26D6C">
                  <w:rPr>
                    <w:noProof/>
                    <w:webHidden/>
                  </w:rPr>
                  <w:fldChar w:fldCharType="end"/>
                </w:r>
              </w:hyperlink>
            </w:p>
            <w:p w14:paraId="0238E349" w14:textId="77777777"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sidR="00C26D6C">
                  <w:rPr>
                    <w:noProof/>
                    <w:webHidden/>
                  </w:rPr>
                  <w:fldChar w:fldCharType="begin"/>
                </w:r>
                <w:r>
                  <w:rPr>
                    <w:noProof/>
                    <w:webHidden/>
                  </w:rPr>
                  <w:instrText xml:space="preserve"> PAGEREF _Toc126333935 \h </w:instrText>
                </w:r>
                <w:r w:rsidR="00C26D6C">
                  <w:rPr>
                    <w:noProof/>
                    <w:webHidden/>
                  </w:rPr>
                </w:r>
                <w:r w:rsidR="00C26D6C">
                  <w:rPr>
                    <w:noProof/>
                    <w:webHidden/>
                  </w:rPr>
                  <w:fldChar w:fldCharType="separate"/>
                </w:r>
                <w:r w:rsidR="001D414C">
                  <w:rPr>
                    <w:noProof/>
                    <w:webHidden/>
                  </w:rPr>
                  <w:t>10</w:t>
                </w:r>
                <w:r w:rsidR="00C26D6C">
                  <w:rPr>
                    <w:noProof/>
                    <w:webHidden/>
                  </w:rPr>
                  <w:fldChar w:fldCharType="end"/>
                </w:r>
              </w:hyperlink>
            </w:p>
            <w:p w14:paraId="0238E34A" w14:textId="7777777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C26D6C">
                  <w:rPr>
                    <w:noProof/>
                    <w:webHidden/>
                  </w:rPr>
                  <w:fldChar w:fldCharType="begin"/>
                </w:r>
                <w:r>
                  <w:rPr>
                    <w:noProof/>
                    <w:webHidden/>
                  </w:rPr>
                  <w:instrText xml:space="preserve"> PAGEREF _Toc126333936 \h </w:instrText>
                </w:r>
                <w:r w:rsidR="00C26D6C">
                  <w:rPr>
                    <w:noProof/>
                    <w:webHidden/>
                  </w:rPr>
                </w:r>
                <w:r w:rsidR="00C26D6C">
                  <w:rPr>
                    <w:noProof/>
                    <w:webHidden/>
                  </w:rPr>
                  <w:fldChar w:fldCharType="separate"/>
                </w:r>
                <w:r w:rsidR="001D414C">
                  <w:rPr>
                    <w:noProof/>
                    <w:webHidden/>
                  </w:rPr>
                  <w:t>11</w:t>
                </w:r>
                <w:r w:rsidR="00C26D6C">
                  <w:rPr>
                    <w:noProof/>
                    <w:webHidden/>
                  </w:rPr>
                  <w:fldChar w:fldCharType="end"/>
                </w:r>
              </w:hyperlink>
            </w:p>
            <w:p w14:paraId="0238E34B" w14:textId="77777777"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sidR="00C26D6C">
                  <w:rPr>
                    <w:noProof/>
                    <w:webHidden/>
                  </w:rPr>
                  <w:fldChar w:fldCharType="begin"/>
                </w:r>
                <w:r>
                  <w:rPr>
                    <w:noProof/>
                    <w:webHidden/>
                  </w:rPr>
                  <w:instrText xml:space="preserve"> PAGEREF _Toc126333937 \h </w:instrText>
                </w:r>
                <w:r w:rsidR="00C26D6C">
                  <w:rPr>
                    <w:noProof/>
                    <w:webHidden/>
                  </w:rPr>
                </w:r>
                <w:r w:rsidR="00C26D6C">
                  <w:rPr>
                    <w:noProof/>
                    <w:webHidden/>
                  </w:rPr>
                  <w:fldChar w:fldCharType="separate"/>
                </w:r>
                <w:r w:rsidR="001D414C">
                  <w:rPr>
                    <w:noProof/>
                    <w:webHidden/>
                  </w:rPr>
                  <w:t>12</w:t>
                </w:r>
                <w:r w:rsidR="00C26D6C">
                  <w:rPr>
                    <w:noProof/>
                    <w:webHidden/>
                  </w:rPr>
                  <w:fldChar w:fldCharType="end"/>
                </w:r>
              </w:hyperlink>
            </w:p>
            <w:p w14:paraId="0238E34C" w14:textId="38E8E6A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 xml:space="preserve">Kitos </w:t>
                </w:r>
                <w:r w:rsidR="005E475F">
                  <w:rPr>
                    <w:rStyle w:val="Hipersaitas"/>
                    <w:rFonts w:cstheme="minorHAnsi"/>
                    <w:noProof/>
                  </w:rPr>
                  <w:t xml:space="preserve">specialiosios </w:t>
                </w:r>
                <w:r w:rsidRPr="00FA7F81">
                  <w:rPr>
                    <w:rStyle w:val="Hipersaitas"/>
                    <w:rFonts w:cstheme="minorHAnsi"/>
                    <w:noProof/>
                  </w:rPr>
                  <w:t>sąlygos</w:t>
                </w:r>
                <w:r>
                  <w:rPr>
                    <w:noProof/>
                    <w:webHidden/>
                  </w:rPr>
                  <w:tab/>
                </w:r>
                <w:r w:rsidR="00C26D6C">
                  <w:rPr>
                    <w:noProof/>
                    <w:webHidden/>
                  </w:rPr>
                  <w:fldChar w:fldCharType="begin"/>
                </w:r>
                <w:r>
                  <w:rPr>
                    <w:noProof/>
                    <w:webHidden/>
                  </w:rPr>
                  <w:instrText xml:space="preserve"> PAGEREF _Toc126333938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D" w14:textId="7777777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C26D6C">
                  <w:rPr>
                    <w:noProof/>
                    <w:webHidden/>
                  </w:rPr>
                  <w:fldChar w:fldCharType="begin"/>
                </w:r>
                <w:r>
                  <w:rPr>
                    <w:noProof/>
                    <w:webHidden/>
                  </w:rPr>
                  <w:instrText xml:space="preserve"> PAGEREF _Toc126333939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E" w14:textId="77777777" w:rsidR="0074475B" w:rsidRDefault="0074475B" w:rsidP="009D2F0F">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sidR="00C26D6C">
                  <w:rPr>
                    <w:noProof/>
                    <w:webHidden/>
                  </w:rPr>
                  <w:fldChar w:fldCharType="begin"/>
                </w:r>
                <w:r>
                  <w:rPr>
                    <w:noProof/>
                    <w:webHidden/>
                  </w:rPr>
                  <w:instrText xml:space="preserve"> PAGEREF _Toc126333940 \h </w:instrText>
                </w:r>
                <w:r w:rsidR="00C26D6C">
                  <w:rPr>
                    <w:noProof/>
                    <w:webHidden/>
                  </w:rPr>
                </w:r>
                <w:r w:rsidR="00C26D6C">
                  <w:rPr>
                    <w:noProof/>
                    <w:webHidden/>
                  </w:rPr>
                  <w:fldChar w:fldCharType="separate"/>
                </w:r>
                <w:r w:rsidR="001D414C">
                  <w:rPr>
                    <w:noProof/>
                    <w:webHidden/>
                  </w:rPr>
                  <w:t>18</w:t>
                </w:r>
                <w:r w:rsidR="00C26D6C">
                  <w:rPr>
                    <w:noProof/>
                    <w:webHidden/>
                  </w:rPr>
                  <w:fldChar w:fldCharType="end"/>
                </w:r>
              </w:hyperlink>
            </w:p>
            <w:p w14:paraId="0238E34F" w14:textId="77777777" w:rsidR="0074475B" w:rsidRDefault="0074475B" w:rsidP="009D2F0F">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sidR="00C26D6C">
                  <w:rPr>
                    <w:noProof/>
                    <w:webHidden/>
                  </w:rPr>
                  <w:fldChar w:fldCharType="begin"/>
                </w:r>
                <w:r>
                  <w:rPr>
                    <w:noProof/>
                    <w:webHidden/>
                  </w:rPr>
                  <w:instrText xml:space="preserve"> PAGEREF _Toc126333941 \h </w:instrText>
                </w:r>
                <w:r w:rsidR="00C26D6C">
                  <w:rPr>
                    <w:noProof/>
                    <w:webHidden/>
                  </w:rPr>
                </w:r>
                <w:r w:rsidR="00C26D6C">
                  <w:rPr>
                    <w:noProof/>
                    <w:webHidden/>
                  </w:rPr>
                  <w:fldChar w:fldCharType="separate"/>
                </w:r>
                <w:r w:rsidR="001D414C">
                  <w:rPr>
                    <w:noProof/>
                    <w:webHidden/>
                  </w:rPr>
                  <w:t>19</w:t>
                </w:r>
                <w:r w:rsidR="00C26D6C">
                  <w:rPr>
                    <w:noProof/>
                    <w:webHidden/>
                  </w:rPr>
                  <w:fldChar w:fldCharType="end"/>
                </w:r>
              </w:hyperlink>
            </w:p>
            <w:p w14:paraId="0238E350" w14:textId="4283C982" w:rsidR="0074475B" w:rsidRDefault="0074475B" w:rsidP="009D2F0F">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w:t>
                </w:r>
                <w:r w:rsidR="00BA451C">
                  <w:rPr>
                    <w:rStyle w:val="Hipersaitas"/>
                    <w:rFonts w:eastAsia="Calibri" w:cstheme="minorHAnsi"/>
                    <w:noProof/>
                  </w:rPr>
                  <w:t>ai</w:t>
                </w:r>
                <w:r w:rsidR="009D2F0F" w:rsidRPr="009D2F0F">
                  <w:rPr>
                    <w:rFonts w:eastAsia="Calibri"/>
                    <w:color w:val="0070C0"/>
                  </w:rPr>
                  <w:t xml:space="preserve"> </w:t>
                </w:r>
                <w:r w:rsidR="009D2F0F" w:rsidRPr="009D2F0F">
                  <w:rPr>
                    <w:rFonts w:eastAsia="Calibri"/>
                  </w:rPr>
                  <w:t>kokybės bei aplinkos apsaugos vadybos sistemų standartai</w:t>
                </w:r>
                <w:r w:rsidRPr="009D2F0F">
                  <w:rPr>
                    <w:rStyle w:val="Hipersaitas"/>
                    <w:rFonts w:eastAsia="Calibri" w:cstheme="minorHAnsi"/>
                    <w:noProof/>
                  </w:rPr>
                  <w:t>“</w:t>
                </w:r>
                <w:r w:rsidRPr="009D2F0F">
                  <w:rPr>
                    <w:noProof/>
                    <w:webHidden/>
                  </w:rPr>
                  <w:tab/>
                </w:r>
                <w:r w:rsidR="00C26D6C">
                  <w:rPr>
                    <w:noProof/>
                    <w:webHidden/>
                  </w:rPr>
                  <w:fldChar w:fldCharType="begin"/>
                </w:r>
                <w:r>
                  <w:rPr>
                    <w:noProof/>
                    <w:webHidden/>
                  </w:rPr>
                  <w:instrText xml:space="preserve"> PAGEREF _Toc126333942 \h </w:instrText>
                </w:r>
                <w:r w:rsidR="00C26D6C">
                  <w:rPr>
                    <w:noProof/>
                    <w:webHidden/>
                  </w:rPr>
                </w:r>
                <w:r w:rsidR="00C26D6C">
                  <w:rPr>
                    <w:noProof/>
                    <w:webHidden/>
                  </w:rPr>
                  <w:fldChar w:fldCharType="separate"/>
                </w:r>
                <w:r w:rsidR="001D414C">
                  <w:rPr>
                    <w:noProof/>
                    <w:webHidden/>
                  </w:rPr>
                  <w:t>20</w:t>
                </w:r>
                <w:r w:rsidR="00C26D6C">
                  <w:rPr>
                    <w:noProof/>
                    <w:webHidden/>
                  </w:rPr>
                  <w:fldChar w:fldCharType="end"/>
                </w:r>
              </w:hyperlink>
            </w:p>
            <w:p w14:paraId="0238E351" w14:textId="60967874" w:rsidR="0074475B" w:rsidRDefault="0074475B" w:rsidP="009D2F0F">
              <w:pPr>
                <w:pStyle w:val="Turinys2"/>
                <w:rPr>
                  <w:noProof/>
                  <w:sz w:val="22"/>
                  <w:szCs w:val="22"/>
                  <w:lang w:val="en-US" w:eastAsia="en-US"/>
                </w:rPr>
              </w:pPr>
              <w:hyperlink w:anchor="_Toc126333943" w:history="1">
                <w:r w:rsidRPr="00FA7F81">
                  <w:rPr>
                    <w:rStyle w:val="Hipersaitas"/>
                    <w:rFonts w:eastAsia="Calibri" w:cstheme="minorHAnsi"/>
                    <w:noProof/>
                  </w:rPr>
                  <w:t>Pirkimo sąlygų 5 priedas</w:t>
                </w:r>
                <w:r w:rsidR="005B2729" w:rsidRPr="005B2729">
                  <w:rPr>
                    <w:rStyle w:val="Hipersaitas"/>
                    <w:rFonts w:eastAsia="Calibri" w:cstheme="minorHAnsi"/>
                    <w:noProof/>
                  </w:rPr>
                  <w:t xml:space="preserve"> „Pasiūlymo forma“</w:t>
                </w:r>
                <w:r w:rsidR="00317BDE">
                  <w:rPr>
                    <w:rStyle w:val="Hipersaitas"/>
                    <w:rFonts w:eastAsia="Calibri" w:cstheme="minorHAnsi"/>
                    <w:noProof/>
                  </w:rPr>
                  <w:t xml:space="preserve"> ir jo priedai 5.1.-</w:t>
                </w:r>
                <w:r w:rsidR="00317BDE" w:rsidRPr="00401203">
                  <w:rPr>
                    <w:rStyle w:val="Hipersaitas"/>
                    <w:rFonts w:eastAsia="Calibri" w:cstheme="minorHAnsi"/>
                    <w:noProof/>
                  </w:rPr>
                  <w:t>5.</w:t>
                </w:r>
                <w:r w:rsidR="00401203">
                  <w:rPr>
                    <w:rStyle w:val="Hipersaitas"/>
                    <w:rFonts w:eastAsia="Calibri" w:cstheme="minorHAnsi"/>
                    <w:noProof/>
                  </w:rPr>
                  <w:t>4</w:t>
                </w:r>
                <w:r>
                  <w:rPr>
                    <w:noProof/>
                    <w:webHidden/>
                  </w:rPr>
                  <w:tab/>
                </w:r>
                <w:r w:rsidR="00C26D6C">
                  <w:rPr>
                    <w:noProof/>
                    <w:webHidden/>
                  </w:rPr>
                  <w:fldChar w:fldCharType="begin"/>
                </w:r>
                <w:r>
                  <w:rPr>
                    <w:noProof/>
                    <w:webHidden/>
                  </w:rPr>
                  <w:instrText xml:space="preserve"> PAGEREF _Toc126333943 \h </w:instrText>
                </w:r>
                <w:r w:rsidR="00C26D6C">
                  <w:rPr>
                    <w:noProof/>
                    <w:webHidden/>
                  </w:rPr>
                </w:r>
                <w:r w:rsidR="00C26D6C">
                  <w:rPr>
                    <w:noProof/>
                    <w:webHidden/>
                  </w:rPr>
                  <w:fldChar w:fldCharType="separate"/>
                </w:r>
                <w:r w:rsidR="001D414C">
                  <w:rPr>
                    <w:noProof/>
                    <w:webHidden/>
                  </w:rPr>
                  <w:t>24</w:t>
                </w:r>
                <w:r w:rsidR="00C26D6C">
                  <w:rPr>
                    <w:noProof/>
                    <w:webHidden/>
                  </w:rPr>
                  <w:fldChar w:fldCharType="end"/>
                </w:r>
              </w:hyperlink>
            </w:p>
            <w:p w14:paraId="0238E352" w14:textId="77777777" w:rsidR="0074475B" w:rsidRDefault="0074475B" w:rsidP="009D2F0F">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6 priedas </w:t>
                </w:r>
                <w:r w:rsidR="005B2729" w:rsidRPr="005B2729">
                  <w:rPr>
                    <w:rStyle w:val="Hipersaitas"/>
                    <w:rFonts w:eastAsia="Calibri" w:cstheme="minorHAnsi"/>
                    <w:noProof/>
                  </w:rPr>
                  <w:t xml:space="preserve">„EBVPD“ (XML formatu) </w:t>
                </w:r>
                <w:r w:rsidRPr="00FA7F81">
                  <w:rPr>
                    <w:rStyle w:val="Hipersaitas"/>
                    <w:rFonts w:eastAsia="Calibri" w:cstheme="minorHAnsi"/>
                    <w:noProof/>
                  </w:rPr>
                  <w:t>„Pasiūlymo forma“</w:t>
                </w:r>
                <w:r>
                  <w:rPr>
                    <w:noProof/>
                    <w:webHidden/>
                  </w:rPr>
                  <w:tab/>
                </w:r>
                <w:r w:rsidR="00C26D6C">
                  <w:rPr>
                    <w:noProof/>
                    <w:webHidden/>
                  </w:rPr>
                  <w:fldChar w:fldCharType="begin"/>
                </w:r>
                <w:r>
                  <w:rPr>
                    <w:noProof/>
                    <w:webHidden/>
                  </w:rPr>
                  <w:instrText xml:space="preserve"> PAGEREF _Toc126333944 \h </w:instrText>
                </w:r>
                <w:r w:rsidR="00C26D6C">
                  <w:rPr>
                    <w:noProof/>
                    <w:webHidden/>
                  </w:rPr>
                </w:r>
                <w:r w:rsidR="00C26D6C">
                  <w:rPr>
                    <w:noProof/>
                    <w:webHidden/>
                  </w:rPr>
                  <w:fldChar w:fldCharType="separate"/>
                </w:r>
                <w:r w:rsidR="001D414C">
                  <w:rPr>
                    <w:noProof/>
                    <w:webHidden/>
                  </w:rPr>
                  <w:t>25</w:t>
                </w:r>
                <w:r w:rsidR="00C26D6C">
                  <w:rPr>
                    <w:noProof/>
                    <w:webHidden/>
                  </w:rPr>
                  <w:fldChar w:fldCharType="end"/>
                </w:r>
              </w:hyperlink>
            </w:p>
            <w:p w14:paraId="6F751018" w14:textId="78F748C6" w:rsidR="008D65F8" w:rsidRPr="008D65F8" w:rsidRDefault="0074475B" w:rsidP="009D2F0F">
              <w:pPr>
                <w:pStyle w:val="Turinys2"/>
                <w:rPr>
                  <w:noProof/>
                </w:rPr>
              </w:pPr>
              <w:hyperlink w:anchor="_Toc126333945" w:history="1">
                <w:r w:rsidRPr="00FA7F81">
                  <w:rPr>
                    <w:rStyle w:val="Hipersaitas"/>
                    <w:rFonts w:eastAsia="Calibri" w:cstheme="minorHAnsi"/>
                    <w:noProof/>
                  </w:rPr>
                  <w:t>Pirkimo sąlygų 7 priedas „</w:t>
                </w:r>
                <w:r w:rsidR="005B2729" w:rsidRPr="005B2729">
                  <w:rPr>
                    <w:rStyle w:val="Hipersaitas"/>
                    <w:rFonts w:eastAsia="Calibri" w:cstheme="minorHAnsi"/>
                    <w:noProof/>
                  </w:rPr>
                  <w:t>Sutarties projektas</w:t>
                </w:r>
                <w:r w:rsidRPr="00FA7F81">
                  <w:rPr>
                    <w:rStyle w:val="Hipersaitas"/>
                    <w:rFonts w:eastAsia="Calibri" w:cstheme="minorHAnsi"/>
                    <w:noProof/>
                  </w:rPr>
                  <w:t>“</w:t>
                </w:r>
                <w:r>
                  <w:rPr>
                    <w:noProof/>
                    <w:webHidden/>
                  </w:rPr>
                  <w:tab/>
                </w:r>
                <w:r w:rsidR="00C26D6C">
                  <w:rPr>
                    <w:noProof/>
                    <w:webHidden/>
                  </w:rPr>
                  <w:fldChar w:fldCharType="begin"/>
                </w:r>
                <w:r>
                  <w:rPr>
                    <w:noProof/>
                    <w:webHidden/>
                  </w:rPr>
                  <w:instrText xml:space="preserve"> PAGEREF _Toc126333945 \h </w:instrText>
                </w:r>
                <w:r w:rsidR="00C26D6C">
                  <w:rPr>
                    <w:noProof/>
                    <w:webHidden/>
                  </w:rPr>
                </w:r>
                <w:r w:rsidR="00C26D6C">
                  <w:rPr>
                    <w:noProof/>
                    <w:webHidden/>
                  </w:rPr>
                  <w:fldChar w:fldCharType="separate"/>
                </w:r>
                <w:r w:rsidR="001D414C">
                  <w:rPr>
                    <w:noProof/>
                    <w:webHidden/>
                  </w:rPr>
                  <w:t>26</w:t>
                </w:r>
                <w:r w:rsidR="00C26D6C">
                  <w:rPr>
                    <w:noProof/>
                    <w:webHidden/>
                  </w:rPr>
                  <w:fldChar w:fldCharType="end"/>
                </w:r>
              </w:hyperlink>
            </w:p>
            <w:p w14:paraId="0238E354" w14:textId="360DE246" w:rsidR="0074475B" w:rsidRDefault="008D65F8" w:rsidP="009D2F0F">
              <w:pPr>
                <w:pStyle w:val="Turinys2"/>
                <w:rPr>
                  <w:noProof/>
                </w:rPr>
              </w:pPr>
              <w:hyperlink w:anchor="_Toc126333945" w:history="1">
                <w:r w:rsidRPr="00FA7F81">
                  <w:rPr>
                    <w:rStyle w:val="Hipersaitas"/>
                    <w:rFonts w:eastAsia="Calibri" w:cstheme="minorHAnsi"/>
                    <w:noProof/>
                  </w:rPr>
                  <w:t>Pirkimo sąlygų 7</w:t>
                </w:r>
                <w:r>
                  <w:rPr>
                    <w:rStyle w:val="Hipersaitas"/>
                    <w:rFonts w:eastAsia="Calibri" w:cstheme="minorHAnsi"/>
                    <w:noProof/>
                  </w:rPr>
                  <w:t>.1</w:t>
                </w:r>
                <w:r w:rsidRPr="00FA7F81">
                  <w:rPr>
                    <w:rStyle w:val="Hipersaitas"/>
                    <w:rFonts w:eastAsia="Calibri" w:cstheme="minorHAnsi"/>
                    <w:noProof/>
                  </w:rPr>
                  <w:t xml:space="preserve"> priedas „</w:t>
                </w:r>
                <w:bookmarkStart w:id="0" w:name="_Hlk176429492"/>
                <w:r w:rsidRPr="009D2F0F">
                  <w:rPr>
                    <w:rFonts w:ascii="Calibri" w:hAnsi="Calibri" w:cs="Calibri"/>
                  </w:rPr>
                  <w:t>Susitarimas dėl asmens duomenų tvarkymo</w:t>
                </w:r>
                <w:bookmarkEnd w:id="0"/>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t>27</w:t>
                </w:r>
                <w:r>
                  <w:rPr>
                    <w:noProof/>
                    <w:webHidden/>
                  </w:rPr>
                  <w:fldChar w:fldCharType="end"/>
                </w:r>
              </w:hyperlink>
            </w:p>
            <w:p w14:paraId="34794110" w14:textId="4848BCDB" w:rsidR="008D65F8" w:rsidRPr="008D65F8" w:rsidRDefault="008D65F8" w:rsidP="008D65F8">
              <w:pPr>
                <w:ind w:left="284" w:hanging="142"/>
              </w:pPr>
              <w:r w:rsidRPr="008D65F8">
                <w:t>Pirkimo sąlygų 7.2 priedas ,,</w:t>
              </w:r>
              <w:r w:rsidRPr="008D65F8">
                <w:rPr>
                  <w:rFonts w:ascii="Calibri" w:hAnsi="Calibri" w:cs="Calibri"/>
                </w:rPr>
                <w:t>Trišalės mokymo paslaugų sutarties projektas"</w:t>
              </w:r>
              <w:r w:rsidRPr="008D65F8">
                <w:rPr>
                  <w:rFonts w:ascii="Calibri" w:hAnsi="Calibri" w:cs="Calibri"/>
                  <w:webHidden/>
                </w:rPr>
                <w:t>.................</w:t>
              </w:r>
              <w:r>
                <w:rPr>
                  <w:rFonts w:ascii="Calibri" w:hAnsi="Calibri" w:cs="Calibri"/>
                  <w:webHidden/>
                </w:rPr>
                <w:t>...............</w:t>
              </w:r>
              <w:r w:rsidRPr="008D65F8">
                <w:rPr>
                  <w:rFonts w:ascii="Calibri" w:hAnsi="Calibri" w:cs="Calibri"/>
                  <w:webHidden/>
                </w:rPr>
                <w:t>.............................28</w:t>
              </w:r>
            </w:p>
            <w:p w14:paraId="0238E355" w14:textId="25A54DEF" w:rsidR="001C24BC" w:rsidRPr="00F0499F" w:rsidRDefault="00C26D6C" w:rsidP="009D2F0F">
              <w:pPr>
                <w:pStyle w:val="Turinys2"/>
              </w:pPr>
              <w:r w:rsidRPr="00F0499F">
                <w:rPr>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238E358" w14:textId="04FD390F" w:rsidR="005B5ED5" w:rsidRPr="00B938DB" w:rsidRDefault="00E05E2D"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00307BF8">
        <w:rPr>
          <w:rFonts w:cstheme="minorHAnsi"/>
        </w:rPr>
        <w:t>Europos socialinio fondo agentūra</w:t>
      </w:r>
      <w:r w:rsidR="00B938DB" w:rsidRPr="00B938DB">
        <w:rPr>
          <w:rFonts w:cstheme="minorHAnsi"/>
        </w:rPr>
        <w:t xml:space="preserve">, </w:t>
      </w:r>
      <w:r w:rsidR="00E56BA8" w:rsidRPr="00B938DB">
        <w:rPr>
          <w:rFonts w:eastAsia="Calibri" w:cstheme="minorHAnsi"/>
        </w:rPr>
        <w:t>juridinio asmens kodas</w:t>
      </w:r>
      <w:r w:rsidR="00B938DB" w:rsidRPr="00B938DB">
        <w:rPr>
          <w:rFonts w:eastAsia="Calibri" w:cstheme="minorHAnsi"/>
        </w:rPr>
        <w:t xml:space="preserve"> </w:t>
      </w:r>
      <w:r w:rsidR="00307BF8" w:rsidRPr="00307BF8">
        <w:rPr>
          <w:rFonts w:eastAsia="Calibri" w:cstheme="minorHAnsi"/>
        </w:rPr>
        <w:t>192050725</w:t>
      </w:r>
      <w:r w:rsidR="00E56BA8" w:rsidRPr="00B938DB">
        <w:rPr>
          <w:rFonts w:eastAsia="Calibri" w:cstheme="minorHAnsi"/>
        </w:rPr>
        <w:t xml:space="preserve">, adresas </w:t>
      </w:r>
      <w:r w:rsidR="00307BF8">
        <w:rPr>
          <w:rFonts w:eastAsia="Calibri" w:cstheme="minorHAnsi"/>
        </w:rPr>
        <w:t>M. Katkaus 44</w:t>
      </w:r>
      <w:r w:rsidR="00E56BA8" w:rsidRPr="00B938DB">
        <w:rPr>
          <w:rFonts w:eastAsia="Calibri" w:cstheme="minorHAnsi"/>
        </w:rPr>
        <w:t>,</w:t>
      </w:r>
      <w:r w:rsidR="00B938DB" w:rsidRPr="00B938DB">
        <w:rPr>
          <w:rFonts w:eastAsia="Calibri" w:cstheme="minorHAnsi"/>
        </w:rPr>
        <w:t xml:space="preserve"> Vilnius. </w:t>
      </w:r>
      <w:r w:rsidRPr="00B938DB">
        <w:rPr>
          <w:rFonts w:eastAsiaTheme="minorHAnsi" w:cstheme="minorHAnsi"/>
          <w:lang w:eastAsia="en-US"/>
        </w:rPr>
        <w:t xml:space="preserve">Perkančioji organizacija </w:t>
      </w:r>
      <w:r w:rsidR="00307BF8">
        <w:rPr>
          <w:rFonts w:eastAsiaTheme="minorHAnsi" w:cstheme="minorHAnsi"/>
          <w:lang w:eastAsia="en-US"/>
        </w:rPr>
        <w:t>yra</w:t>
      </w:r>
      <w:r w:rsidRPr="00B938DB">
        <w:rPr>
          <w:rFonts w:eastAsiaTheme="minorHAnsi" w:cstheme="minorHAnsi"/>
          <w:lang w:eastAsia="en-US"/>
        </w:rPr>
        <w:t xml:space="preserve"> PVM mokėtoja</w:t>
      </w:r>
      <w:r w:rsidRPr="00B938DB">
        <w:rPr>
          <w:rFonts w:eastAsia="Calibri" w:cstheme="minorHAnsi"/>
        </w:rPr>
        <w:t>.</w:t>
      </w:r>
    </w:p>
    <w:p w14:paraId="0238E359" w14:textId="77777777" w:rsidR="00B938DB" w:rsidRDefault="007D6857" w:rsidP="00B938DB">
      <w:pPr>
        <w:pStyle w:val="Sraopastraipa"/>
        <w:numPr>
          <w:ilvl w:val="1"/>
          <w:numId w:val="1"/>
        </w:numPr>
        <w:spacing w:after="0" w:line="20" w:lineRule="atLeast"/>
        <w:ind w:left="0" w:firstLine="567"/>
        <w:jc w:val="both"/>
        <w:rPr>
          <w:rFonts w:cstheme="minorHAnsi"/>
        </w:rPr>
      </w:pPr>
      <w:r w:rsidRPr="00B938DB">
        <w:rPr>
          <w:color w:val="000000" w:themeColor="text1"/>
        </w:rPr>
        <w:t>Pirkimas</w:t>
      </w:r>
      <w:r w:rsidR="00B37854" w:rsidRPr="00B938DB">
        <w:rPr>
          <w:color w:val="000000" w:themeColor="text1"/>
        </w:rPr>
        <w:t xml:space="preserve"> neatlieka</w:t>
      </w:r>
      <w:r w:rsidRPr="00B938DB">
        <w:rPr>
          <w:color w:val="000000" w:themeColor="text1"/>
        </w:rPr>
        <w:t>mas</w:t>
      </w:r>
      <w:r w:rsidR="00B37854" w:rsidRPr="00B938DB">
        <w:rPr>
          <w:color w:val="000000" w:themeColor="text1"/>
        </w:rPr>
        <w:t xml:space="preserve"> </w:t>
      </w:r>
      <w:r w:rsidR="002F5F8E" w:rsidRPr="00B938DB">
        <w:rPr>
          <w:color w:val="000000" w:themeColor="text1"/>
        </w:rPr>
        <w:t>naudojantis centralizuotų pirkimų katalogu</w:t>
      </w:r>
      <w:r w:rsidRPr="00B938DB">
        <w:rPr>
          <w:color w:val="000000" w:themeColor="text1"/>
        </w:rPr>
        <w:t>, nes</w:t>
      </w:r>
      <w:r w:rsidR="00B938DB">
        <w:rPr>
          <w:color w:val="000000" w:themeColor="text1"/>
        </w:rPr>
        <w:t xml:space="preserve"> </w:t>
      </w:r>
      <w:r w:rsidR="00B938DB" w:rsidRPr="00D44F5A">
        <w:rPr>
          <w:rFonts w:cstheme="minorHAnsi"/>
        </w:rPr>
        <w:t>pirkimo objekto kataloge nėra</w:t>
      </w:r>
      <w:r w:rsidR="00B938DB">
        <w:rPr>
          <w:rFonts w:cstheme="minorHAnsi"/>
        </w:rPr>
        <w:t>.</w:t>
      </w:r>
    </w:p>
    <w:p w14:paraId="0238E35A" w14:textId="77777777" w:rsidR="00AA23FB" w:rsidRPr="00B938DB" w:rsidRDefault="00AA23FB" w:rsidP="00B938DB">
      <w:pPr>
        <w:pStyle w:val="Sraopastraipa"/>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0238E35B" w14:textId="77777777" w:rsidR="00E32C8E" w:rsidRDefault="00E32C8E"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Stebėtojai dalyvauti </w:t>
      </w:r>
      <w:r w:rsidR="008A3C98" w:rsidRPr="00B938DB">
        <w:rPr>
          <w:rFonts w:cstheme="minorHAnsi"/>
        </w:rPr>
        <w:t>K</w:t>
      </w:r>
      <w:r w:rsidRPr="00B938DB">
        <w:rPr>
          <w:rFonts w:cstheme="minorHAnsi"/>
        </w:rPr>
        <w:t>omisijos posėdžiuose nėra kviečiami.</w:t>
      </w:r>
    </w:p>
    <w:p w14:paraId="0238E35C" w14:textId="745292CB" w:rsidR="005E62F0" w:rsidRPr="00B938DB" w:rsidRDefault="005E62F0" w:rsidP="00B938DB">
      <w:pPr>
        <w:pStyle w:val="Sraopastraipa"/>
        <w:numPr>
          <w:ilvl w:val="1"/>
          <w:numId w:val="1"/>
        </w:numPr>
        <w:spacing w:after="0" w:line="20" w:lineRule="atLeast"/>
        <w:ind w:left="0" w:firstLine="567"/>
        <w:jc w:val="both"/>
        <w:rPr>
          <w:rFonts w:cstheme="minorHAnsi"/>
        </w:rPr>
      </w:pPr>
      <w:r w:rsidRPr="2A093867">
        <w:t xml:space="preserve">Atliekamas žaliasis pirkimas. Pirkimas vykdomas vadovaujantis </w:t>
      </w:r>
      <w:hyperlink r:id="rId12" w:history="1">
        <w:r w:rsidRPr="00597FD7">
          <w:rPr>
            <w:rStyle w:val="Hipersaitas"/>
          </w:rPr>
          <w:t>Lietuvos Respublikos aplinkos ministro 20</w:t>
        </w:r>
        <w:r w:rsidR="00854AED" w:rsidRPr="00597FD7">
          <w:rPr>
            <w:rStyle w:val="Hipersaitas"/>
          </w:rPr>
          <w:t>11</w:t>
        </w:r>
        <w:r w:rsidRPr="00597FD7">
          <w:rPr>
            <w:rStyle w:val="Hipersaitas"/>
          </w:rPr>
          <w:t xml:space="preserve"> m. </w:t>
        </w:r>
        <w:r w:rsidR="00854AED" w:rsidRPr="00597FD7">
          <w:rPr>
            <w:rStyle w:val="Hipersaitas"/>
          </w:rPr>
          <w:t>birželio</w:t>
        </w:r>
        <w:r w:rsidRPr="00597FD7">
          <w:rPr>
            <w:rStyle w:val="Hipersaitas"/>
          </w:rPr>
          <w:t xml:space="preserve"> </w:t>
        </w:r>
        <w:r w:rsidR="00854AED" w:rsidRPr="00597FD7">
          <w:rPr>
            <w:rStyle w:val="Hipersaitas"/>
          </w:rPr>
          <w:t>28</w:t>
        </w:r>
        <w:r w:rsidRPr="00597FD7">
          <w:rPr>
            <w:rStyle w:val="Hipersaitas"/>
          </w:rPr>
          <w:t xml:space="preserve"> d. įsakymo Nr. D1-</w:t>
        </w:r>
        <w:r w:rsidR="00854AED" w:rsidRPr="00597FD7">
          <w:rPr>
            <w:rStyle w:val="Hipersaitas"/>
          </w:rPr>
          <w:t>508</w:t>
        </w:r>
        <w:r w:rsidRPr="00597FD7">
          <w:rPr>
            <w:rStyle w:val="Hipersaitas"/>
          </w:rPr>
          <w:t xml:space="preserve"> </w:t>
        </w:r>
        <w:r w:rsidR="00597FD7" w:rsidRPr="00597FD7">
          <w:rPr>
            <w:rStyle w:val="Hipersaitas"/>
          </w:rPr>
          <w:t>„</w:t>
        </w:r>
        <w:hyperlink r:id="rId13" w:history="1">
          <w:r w:rsidR="00597FD7" w:rsidRPr="00597FD7">
            <w:rPr>
              <w:rStyle w:val="Hipersaitas"/>
            </w:rPr>
            <w:t>Dėl Aplinkos apsaugos kriterijų taikymo, vykdant žaliuosius pirkimus, tvarkos aprašo patvirtinimo</w:t>
          </w:r>
        </w:hyperlink>
        <w:r w:rsidR="00597FD7" w:rsidRPr="00597FD7">
          <w:rPr>
            <w:rStyle w:val="Hipersaitas"/>
          </w:rPr>
          <w:t xml:space="preserve">“ </w:t>
        </w:r>
      </w:hyperlink>
      <w:r w:rsidR="00404506">
        <w:t xml:space="preserve">4.4.3. </w:t>
      </w:r>
      <w:r w:rsidRPr="2A093867">
        <w:t>punktu</w:t>
      </w:r>
      <w:r w:rsidR="00A04DE1">
        <w:t xml:space="preserve">. </w:t>
      </w:r>
      <w:r w:rsidR="00480A04">
        <w:t xml:space="preserve">Reikalavimai </w:t>
      </w:r>
      <w:r w:rsidR="00FD2835">
        <w:t xml:space="preserve">nurodyti </w:t>
      </w:r>
      <w:r w:rsidR="00480A04">
        <w:t xml:space="preserve">specialiųjų pirkimo sąlygų </w:t>
      </w:r>
      <w:r w:rsidR="00480A04" w:rsidRPr="009C7B33">
        <w:t>2</w:t>
      </w:r>
      <w:r w:rsidR="00480A04">
        <w:t xml:space="preserve"> </w:t>
      </w:r>
      <w:r w:rsidR="00B8416D">
        <w:t>priede</w:t>
      </w:r>
      <w:r w:rsidR="00480A04">
        <w:t>.</w:t>
      </w:r>
    </w:p>
    <w:p w14:paraId="03A32769" w14:textId="77777777" w:rsidR="00CC13B3" w:rsidRDefault="00E32C8E" w:rsidP="127DD6E8">
      <w:pPr>
        <w:pStyle w:val="Sraopastraipa"/>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007A68AD" w:rsidRPr="0045283D">
        <w:rPr>
          <w:rFonts w:eastAsia="Arial"/>
        </w:rPr>
        <w:t>p</w:t>
      </w:r>
      <w:r w:rsidRPr="0045283D">
        <w:rPr>
          <w:rFonts w:eastAsia="Arial"/>
        </w:rPr>
        <w:t>irkimą nebuvo paskelbtas</w:t>
      </w:r>
      <w:r w:rsidR="00CF1CFA">
        <w:rPr>
          <w:rFonts w:eastAsia="Arial"/>
        </w:rPr>
        <w:t>.</w:t>
      </w:r>
    </w:p>
    <w:p w14:paraId="0238E35D" w14:textId="1168AB8D" w:rsidR="00E32C8E" w:rsidRPr="00FD2A5C" w:rsidRDefault="00CC13B3" w:rsidP="127DD6E8">
      <w:pPr>
        <w:pStyle w:val="Sraopastraipa"/>
        <w:numPr>
          <w:ilvl w:val="1"/>
          <w:numId w:val="33"/>
        </w:numPr>
        <w:tabs>
          <w:tab w:val="left" w:pos="993"/>
        </w:tabs>
        <w:spacing w:after="0" w:line="240" w:lineRule="auto"/>
        <w:ind w:left="0" w:firstLine="567"/>
        <w:jc w:val="both"/>
        <w:rPr>
          <w:rFonts w:eastAsia="Arial"/>
        </w:rPr>
      </w:pPr>
      <w:r w:rsidRPr="00FD2A5C">
        <w:rPr>
          <w:rFonts w:eastAsia="Arial"/>
        </w:rPr>
        <w:t>Buvo skelbta rinkos konsultacija (</w:t>
      </w:r>
      <w:r w:rsidR="00BD694F" w:rsidRPr="00FD2A5C">
        <w:rPr>
          <w:rFonts w:eastAsia="Arial"/>
        </w:rPr>
        <w:t xml:space="preserve">CVP IS </w:t>
      </w:r>
      <w:r w:rsidRPr="00FD2A5C">
        <w:rPr>
          <w:rFonts w:eastAsia="Arial"/>
        </w:rPr>
        <w:t>Nr.</w:t>
      </w:r>
      <w:r w:rsidR="009D4869" w:rsidRPr="00FD2A5C">
        <w:rPr>
          <w:rFonts w:eastAsia="Arial"/>
        </w:rPr>
        <w:t xml:space="preserve"> 2346782</w:t>
      </w:r>
      <w:r w:rsidRPr="00FD2A5C">
        <w:rPr>
          <w:rFonts w:eastAsia="Arial"/>
        </w:rPr>
        <w:t>)</w:t>
      </w:r>
      <w:r w:rsidR="00B266C9" w:rsidRPr="00FD2A5C">
        <w:rPr>
          <w:rFonts w:eastAsia="Arial"/>
        </w:rPr>
        <w:t>.</w:t>
      </w:r>
      <w:r w:rsidRPr="00FD2A5C">
        <w:rPr>
          <w:rFonts w:eastAsia="Arial"/>
        </w:rPr>
        <w:t xml:space="preserve"> </w:t>
      </w:r>
      <w:r w:rsidR="00B266C9" w:rsidRPr="00FD2A5C">
        <w:rPr>
          <w:rFonts w:eastAsia="Arial"/>
        </w:rPr>
        <w:t>T</w:t>
      </w:r>
      <w:r w:rsidRPr="00FD2A5C">
        <w:rPr>
          <w:rFonts w:eastAsia="Arial"/>
        </w:rPr>
        <w:t>iekėjų konsultacijų perkančioji organizacija negavo.</w:t>
      </w:r>
      <w:r w:rsidR="00E32C8E" w:rsidRPr="00FD2A5C">
        <w:rPr>
          <w:rFonts w:eastAsia="Arial"/>
        </w:rPr>
        <w:t xml:space="preserve"> </w:t>
      </w:r>
    </w:p>
    <w:p w14:paraId="0238E35E" w14:textId="77777777" w:rsidR="00AF1430" w:rsidRDefault="00015FC9">
      <w:pPr>
        <w:pStyle w:val="Sraopastraipa"/>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238E35F" w14:textId="77777777" w:rsidR="00AF1430" w:rsidRPr="00A23042" w:rsidRDefault="007466F8">
      <w:pPr>
        <w:pStyle w:val="Sraopastraipa"/>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238E360" w14:textId="77777777" w:rsidR="00E32C8E" w:rsidRPr="00585843" w:rsidRDefault="00E32C8E">
      <w:pPr>
        <w:pStyle w:val="Sraopastraipa"/>
        <w:numPr>
          <w:ilvl w:val="1"/>
          <w:numId w:val="33"/>
        </w:numPr>
        <w:tabs>
          <w:tab w:val="left" w:pos="993"/>
        </w:tabs>
        <w:spacing w:after="0" w:line="240" w:lineRule="auto"/>
        <w:ind w:firstLine="207"/>
        <w:jc w:val="both"/>
        <w:rPr>
          <w:rFonts w:cstheme="minorHAnsi"/>
        </w:rPr>
      </w:pPr>
      <w:r w:rsidRPr="00585843">
        <w:rPr>
          <w:rFonts w:eastAsia="Arial" w:cstheme="minorHAnsi"/>
          <w:color w:val="333333"/>
        </w:rPr>
        <w:t xml:space="preserve">Bendrosios </w:t>
      </w:r>
      <w:r w:rsidR="007E5F55" w:rsidRPr="00585843">
        <w:rPr>
          <w:rFonts w:eastAsia="Arial" w:cstheme="minorHAnsi"/>
          <w:color w:val="333333"/>
        </w:rPr>
        <w:t xml:space="preserve">pirkimo </w:t>
      </w:r>
      <w:r w:rsidRPr="00585843">
        <w:rPr>
          <w:rFonts w:eastAsia="Arial" w:cstheme="minorHAnsi"/>
          <w:color w:val="333333"/>
        </w:rPr>
        <w:t>sąlygos yra neatskiriama ši</w:t>
      </w:r>
      <w:r w:rsidR="00C07F25" w:rsidRPr="00585843">
        <w:rPr>
          <w:rFonts w:eastAsia="Arial" w:cstheme="minorHAnsi"/>
          <w:color w:val="333333"/>
        </w:rPr>
        <w:t>ų</w:t>
      </w:r>
      <w:r w:rsidRPr="00585843">
        <w:rPr>
          <w:rFonts w:eastAsia="Arial" w:cstheme="minorHAnsi"/>
          <w:color w:val="333333"/>
        </w:rPr>
        <w:t xml:space="preserve"> </w:t>
      </w:r>
      <w:r w:rsidR="00F4541C" w:rsidRPr="00585843">
        <w:rPr>
          <w:rFonts w:eastAsia="Arial" w:cstheme="minorHAnsi"/>
          <w:color w:val="333333"/>
        </w:rPr>
        <w:t>p</w:t>
      </w:r>
      <w:r w:rsidRPr="00585843">
        <w:rPr>
          <w:rFonts w:eastAsia="Arial" w:cstheme="minorHAnsi"/>
          <w:color w:val="333333"/>
        </w:rPr>
        <w:t>irkimo sąlygų dalis.</w:t>
      </w:r>
    </w:p>
    <w:p w14:paraId="0238E361" w14:textId="3D5184FB" w:rsidR="0045283D" w:rsidRPr="00AA6C36" w:rsidRDefault="0045283D" w:rsidP="00AA6C36">
      <w:pPr>
        <w:pStyle w:val="Sraopastraipa"/>
        <w:numPr>
          <w:ilvl w:val="1"/>
          <w:numId w:val="33"/>
        </w:numPr>
        <w:tabs>
          <w:tab w:val="left" w:pos="993"/>
        </w:tabs>
        <w:spacing w:after="0" w:line="240" w:lineRule="auto"/>
        <w:ind w:firstLine="207"/>
        <w:jc w:val="both"/>
        <w:rPr>
          <w:rFonts w:ascii="Calibri" w:hAnsi="Calibri" w:cs="Calibri"/>
        </w:rPr>
      </w:pPr>
      <w:r w:rsidRPr="00585843">
        <w:rPr>
          <w:rFonts w:ascii="Calibri" w:eastAsia="Arial" w:hAnsi="Calibri" w:cs="Calibri"/>
          <w:color w:val="333333"/>
        </w:rPr>
        <w:t xml:space="preserve"> </w:t>
      </w:r>
      <w:r w:rsidRPr="001D56F4">
        <w:rPr>
          <w:rFonts w:ascii="Calibri" w:eastAsia="Arial" w:hAnsi="Calibri" w:cs="Calibri"/>
        </w:rPr>
        <w:t>Komisijos narys, įgaliotas palaikyti tiesioginį ryšį su tiekėjais ir gauti iš jų (ne tarpininkų) pranešimus, susijusius su pirkimų procedūromis:</w:t>
      </w:r>
      <w:r w:rsidR="00AA6C36" w:rsidRPr="001D56F4">
        <w:rPr>
          <w:rFonts w:ascii="Calibri" w:eastAsia="Arial" w:hAnsi="Calibri" w:cs="Calibri"/>
        </w:rPr>
        <w:t xml:space="preserve"> </w:t>
      </w:r>
      <w:r w:rsidR="00AA6C36" w:rsidRPr="00585843">
        <w:rPr>
          <w:rFonts w:ascii="Calibri" w:eastAsia="Arial" w:hAnsi="Calibri" w:cs="Calibri"/>
        </w:rPr>
        <w:t>Edita</w:t>
      </w:r>
      <w:r w:rsidR="00AA6C36" w:rsidRPr="00AA6C36">
        <w:rPr>
          <w:rFonts w:ascii="Calibri" w:eastAsia="Arial" w:hAnsi="Calibri" w:cs="Calibri"/>
        </w:rPr>
        <w:t xml:space="preserve"> Navickienė, </w:t>
      </w:r>
      <w:hyperlink r:id="rId14" w:history="1">
        <w:r w:rsidR="00AA6C36" w:rsidRPr="00AA6C36">
          <w:rPr>
            <w:rStyle w:val="Hipersaitas"/>
            <w:rFonts w:ascii="Calibri" w:eastAsia="Arial" w:hAnsi="Calibri" w:cs="Calibri"/>
          </w:rPr>
          <w:t>edita.navickiene@esf.lt</w:t>
        </w:r>
      </w:hyperlink>
      <w:r w:rsidR="00AA6C36" w:rsidRPr="00AA6C36">
        <w:rPr>
          <w:rFonts w:ascii="Calibri" w:eastAsia="Arial" w:hAnsi="Calibri" w:cs="Calibri"/>
        </w:rPr>
        <w:t>, tel.: +370 659 80465.</w:t>
      </w:r>
    </w:p>
    <w:p w14:paraId="0238E362" w14:textId="77777777" w:rsidR="00B41C66" w:rsidRPr="00AA6C36" w:rsidRDefault="00507DC9" w:rsidP="00717DCC">
      <w:pPr>
        <w:pStyle w:val="Antrat1"/>
        <w:spacing w:line="20" w:lineRule="atLeast"/>
        <w:contextualSpacing/>
        <w:rPr>
          <w:rFonts w:ascii="Calibri" w:hAnsi="Calibri" w:cs="Calibri"/>
        </w:rPr>
      </w:pPr>
      <w:bookmarkStart w:id="4" w:name="_Ref39426332"/>
      <w:bookmarkStart w:id="5" w:name="_Ref39426338"/>
      <w:bookmarkStart w:id="6" w:name="_Toc126333929"/>
      <w:bookmarkEnd w:id="2"/>
      <w:r w:rsidRPr="00AA6C36">
        <w:rPr>
          <w:rFonts w:ascii="Calibri" w:hAnsi="Calibri" w:cs="Calibri"/>
        </w:rPr>
        <w:t xml:space="preserve">2. </w:t>
      </w:r>
      <w:r w:rsidR="00B41C66" w:rsidRPr="00AA6C36">
        <w:rPr>
          <w:rFonts w:ascii="Calibri" w:hAnsi="Calibri" w:cs="Calibri"/>
        </w:rPr>
        <w:t>Pirkimo objektas</w:t>
      </w:r>
      <w:bookmarkEnd w:id="4"/>
      <w:bookmarkEnd w:id="5"/>
      <w:bookmarkEnd w:id="6"/>
    </w:p>
    <w:p w14:paraId="0238E363" w14:textId="4B953DA5" w:rsidR="00B41C66" w:rsidRPr="00DC1957" w:rsidRDefault="00B41C66" w:rsidP="0088269C">
      <w:pPr>
        <w:pStyle w:val="Betarp"/>
        <w:numPr>
          <w:ilvl w:val="1"/>
          <w:numId w:val="26"/>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0674E6" w:rsidRPr="00D804A1">
        <w:t>nacionalinio konkurso „</w:t>
      </w:r>
      <w:r w:rsidR="008777C9">
        <w:rPr>
          <w:rFonts w:cstheme="minorHAnsi"/>
        </w:rPr>
        <w:t>M</w:t>
      </w:r>
      <w:r w:rsidR="00585843" w:rsidRPr="00585843">
        <w:rPr>
          <w:rFonts w:cstheme="minorHAnsi"/>
        </w:rPr>
        <w:t>okymų, taikant MAPA ir HAASTE metodus, organizavimo ir vykdymo</w:t>
      </w:r>
      <w:r w:rsidR="008777C9">
        <w:rPr>
          <w:rFonts w:cstheme="minorHAnsi"/>
        </w:rPr>
        <w:t xml:space="preserve"> </w:t>
      </w:r>
      <w:r w:rsidR="00307BF8">
        <w:rPr>
          <w:rFonts w:eastAsia="Calibri"/>
          <w:color w:val="000000" w:themeColor="text1"/>
        </w:rPr>
        <w:t>paslaugas</w:t>
      </w:r>
      <w:r w:rsidR="00FE21F3">
        <w:rPr>
          <w:rFonts w:eastAsia="Calibri"/>
          <w:color w:val="000000" w:themeColor="text1"/>
        </w:rPr>
        <w:t xml:space="preserve"> (toliau – Paslaugos)</w:t>
      </w:r>
      <w:r w:rsidR="0040450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5283D">
        <w:rPr>
          <w:rFonts w:cstheme="minorHAnsi"/>
        </w:rPr>
        <w:t xml:space="preserve"> 2 </w:t>
      </w:r>
      <w:r w:rsidR="00444CAF" w:rsidRPr="00DC1957">
        <w:rPr>
          <w:rFonts w:cstheme="minorHAnsi"/>
        </w:rPr>
        <w:t>priede</w:t>
      </w:r>
      <w:r w:rsidRPr="00DC1957">
        <w:rPr>
          <w:rFonts w:cstheme="minorHAnsi"/>
        </w:rPr>
        <w:t>.</w:t>
      </w:r>
    </w:p>
    <w:p w14:paraId="0238E364" w14:textId="0C784E06" w:rsidR="00B41C66" w:rsidRPr="0045283D" w:rsidRDefault="00507DC9" w:rsidP="0088269C">
      <w:pPr>
        <w:pStyle w:val="Betarp"/>
        <w:spacing w:after="120"/>
        <w:ind w:firstLine="567"/>
        <w:contextualSpacing/>
        <w:rPr>
          <w:rFonts w:cstheme="minorHAnsi"/>
        </w:rPr>
      </w:pPr>
      <w:r>
        <w:rPr>
          <w:rFonts w:cstheme="minorHAnsi"/>
        </w:rPr>
        <w:t>2.2</w:t>
      </w:r>
      <w:r w:rsidR="0045283D">
        <w:rPr>
          <w:rFonts w:cstheme="minorHAnsi"/>
        </w:rPr>
        <w:t>.</w:t>
      </w:r>
      <w:r w:rsidR="0045283D">
        <w:rPr>
          <w:rFonts w:cstheme="minorHAnsi"/>
        </w:rPr>
        <w:tab/>
      </w:r>
      <w:r w:rsidR="00B41C66" w:rsidRPr="00DC1957">
        <w:rPr>
          <w:rFonts w:cstheme="minorHAnsi"/>
        </w:rPr>
        <w:t xml:space="preserve">Pirkimo objektas </w:t>
      </w:r>
      <w:r w:rsidR="00B17801">
        <w:rPr>
          <w:rFonts w:cstheme="minorHAnsi"/>
        </w:rPr>
        <w:t xml:space="preserve">skaidomas </w:t>
      </w:r>
      <w:r w:rsidR="00B41C66" w:rsidRPr="00DC1957">
        <w:rPr>
          <w:rFonts w:cstheme="minorHAnsi"/>
        </w:rPr>
        <w:t xml:space="preserve">į </w:t>
      </w:r>
      <w:r w:rsidR="00B17801">
        <w:rPr>
          <w:rFonts w:cstheme="minorHAnsi"/>
        </w:rPr>
        <w:t xml:space="preserve">2 </w:t>
      </w:r>
      <w:r w:rsidR="00B41C66" w:rsidRPr="00DC1957">
        <w:rPr>
          <w:rFonts w:cstheme="minorHAnsi"/>
        </w:rPr>
        <w:t>dalis</w:t>
      </w:r>
      <w:r w:rsidR="00B17801">
        <w:rPr>
          <w:rFonts w:cstheme="minorHAnsi"/>
        </w:rPr>
        <w:t xml:space="preserve">, jo </w:t>
      </w:r>
      <w:r w:rsidR="007554D6" w:rsidRPr="00DC1957">
        <w:rPr>
          <w:rFonts w:cstheme="minorHAnsi"/>
        </w:rPr>
        <w:t>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0238E365" w14:textId="77777777" w:rsidR="00325243" w:rsidRPr="0045283D" w:rsidRDefault="00815D5F" w:rsidP="0045283D">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77777777" w:rsidR="00004521" w:rsidRDefault="00004521" w:rsidP="00DE7037">
      <w:pPr>
        <w:pStyle w:val="Sraopastraipa"/>
        <w:spacing w:after="0" w:line="240" w:lineRule="auto"/>
        <w:ind w:left="0" w:firstLine="567"/>
        <w:jc w:val="both"/>
        <w:rPr>
          <w:rFonts w:cstheme="minorHAnsi"/>
        </w:rPr>
      </w:pPr>
      <w:r>
        <w:rPr>
          <w:rFonts w:cstheme="minorHAnsi"/>
        </w:rPr>
        <w:t>2.</w:t>
      </w:r>
      <w:r w:rsidR="0045283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0238E368" w14:textId="77777777" w:rsidR="00B176FD" w:rsidRDefault="00862DB8" w:rsidP="0045283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Sraopastraipa"/>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0238E36B"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0238E36C" w14:textId="4A6C964B" w:rsidR="007B6F6D" w:rsidRPr="001245F4" w:rsidRDefault="00970624" w:rsidP="00970624">
      <w:pPr>
        <w:pStyle w:val="Sraopastraipa"/>
        <w:tabs>
          <w:tab w:val="left" w:pos="851"/>
        </w:tabs>
        <w:spacing w:after="0" w:line="20" w:lineRule="atLeast"/>
        <w:ind w:left="0" w:firstLine="567"/>
        <w:jc w:val="both"/>
        <w:rPr>
          <w:highlight w:val="yellow"/>
        </w:rPr>
      </w:pPr>
      <w:r w:rsidRPr="001245F4">
        <w:t>4.2.</w:t>
      </w:r>
      <w:r w:rsidR="001815C2" w:rsidRPr="001245F4">
        <w:rPr>
          <w:color w:val="00B050"/>
        </w:rPr>
        <w:t xml:space="preserve"> </w:t>
      </w:r>
      <w:r w:rsidR="001245F4" w:rsidRPr="001245F4">
        <w:rPr>
          <w:rFonts w:cstheme="minorHAnsi"/>
        </w:rPr>
        <w:t xml:space="preserve">Tiekėjų kvalifikaciniai reikalavimai nurodyti specialiųjų pirkimo sąlygų 4 priede.  </w:t>
      </w:r>
    </w:p>
    <w:p w14:paraId="0238E36D" w14:textId="42CE9024"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1245F4">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0238E370" w14:textId="5795C7A1" w:rsidR="00701577" w:rsidRDefault="00701577" w:rsidP="00176BF6">
      <w:pPr>
        <w:tabs>
          <w:tab w:val="left" w:pos="993"/>
        </w:tabs>
        <w:spacing w:after="0"/>
        <w:ind w:firstLine="567"/>
        <w:jc w:val="both"/>
        <w:rPr>
          <w:rFonts w:cstheme="minorHAnsi"/>
          <w:iCs/>
        </w:rPr>
      </w:pPr>
    </w:p>
    <w:p w14:paraId="0893723A" w14:textId="12F52AD8" w:rsidR="00176BF6" w:rsidRPr="00176BF6" w:rsidRDefault="00176BF6" w:rsidP="00176BF6">
      <w:pPr>
        <w:tabs>
          <w:tab w:val="left" w:pos="993"/>
        </w:tabs>
        <w:spacing w:after="0" w:line="240" w:lineRule="auto"/>
        <w:ind w:firstLine="567"/>
        <w:jc w:val="both"/>
        <w:rPr>
          <w:rFonts w:cstheme="minorHAnsi"/>
          <w:iCs/>
        </w:rPr>
      </w:pPr>
      <w:r w:rsidRPr="004D1A51">
        <w:rPr>
          <w:rFonts w:cstheme="minorHAnsi"/>
          <w:iCs/>
          <w:sz w:val="24"/>
          <w:szCs w:val="24"/>
        </w:rPr>
        <w:t>5</w:t>
      </w:r>
      <w:r w:rsidRPr="00176BF6">
        <w:rPr>
          <w:rFonts w:cstheme="minorHAnsi"/>
          <w:iCs/>
        </w:rPr>
        <w:t>.1. Perkančioji organizacija atmes tiekėjo pasiūlymą, jei bus tenkinama bent viena Europos Sąjungos Tarybos 2022 m. balandžio 8 d. priimto Tarybos Reglamento (ES) 2022/576, kuriuo iš dalies keičiamas Reglamentas (ES) Nr. 833/2014 dėl ribojamųjų priemonių atsižvelgiant į Rusijos veiksmus, kuriais destabilizuojama padėtis Ukrainoje (toliau – Reglamentas) sąlygų. Tiekėjas kartu su pasiūlymu turi pateikti laisvos formos atitikties deklaraciją – specialiųjų pirkimo sąlygų 5.1 priedą „Tiekėjo deklaracija dėl atitikties Reglamento nuostatoms juridiniam asmeniui“ ir/ arba „Tiekėjo deklaracija dėl atitikties Reglamento nuostatoms fiziniam asmeniui“.</w:t>
      </w:r>
    </w:p>
    <w:p w14:paraId="1B91DCEF" w14:textId="28184152" w:rsidR="00176BF6" w:rsidRPr="00176BF6" w:rsidRDefault="00176BF6" w:rsidP="00176BF6">
      <w:pPr>
        <w:tabs>
          <w:tab w:val="left" w:pos="993"/>
        </w:tabs>
        <w:spacing w:after="0" w:line="240" w:lineRule="auto"/>
        <w:ind w:firstLine="567"/>
        <w:jc w:val="both"/>
        <w:rPr>
          <w:rFonts w:cstheme="minorHAnsi"/>
          <w:iCs/>
        </w:rPr>
      </w:pPr>
      <w:r w:rsidRPr="00176BF6">
        <w:rPr>
          <w:rFonts w:cstheme="minorHAnsi"/>
          <w:iCs/>
        </w:rPr>
        <w:t>5.2. Perkančiajai organizacijai kilus abejonių dėl tiekėjo laisvos formos deklaracijoje nurodytos informacijos teisingumo, ji prašys ekonomiškai naudingiausią pasiūlymą pateikusio tiekėjo/ -ų pateikti šioje deklaracijoje nurodytą informaciją patvirtinančius, vieną ar kelis VPĮ 51 straipsnio 12 dalyje nurodytus ar kitus perkančiajai organizacijai priimtinus dokumentus. Tokių dokumentų perkančioji organizacija gali prašyti bet kuriuo pirkimo procedūros metu siekdama užtikrinti tinkamą pirkimo procedūros atlikimą.</w:t>
      </w:r>
    </w:p>
    <w:p w14:paraId="45D589B3" w14:textId="77777777" w:rsidR="00176BF6" w:rsidRPr="00176BF6" w:rsidRDefault="00176BF6" w:rsidP="00176BF6">
      <w:pPr>
        <w:spacing w:line="240" w:lineRule="auto"/>
        <w:ind w:firstLine="567"/>
        <w:jc w:val="both"/>
        <w:rPr>
          <w:rFonts w:cstheme="minorHAnsi"/>
        </w:rPr>
      </w:pPr>
      <w:r w:rsidRPr="00176BF6">
        <w:rPr>
          <w:rFonts w:cstheme="minorHAnsi"/>
          <w:iCs/>
        </w:rPr>
        <w:t xml:space="preserve">5.3 </w:t>
      </w:r>
      <w:r w:rsidRPr="00176BF6">
        <w:rPr>
          <w:rFonts w:eastAsia="Calibri" w:cstheme="minorHAnsi"/>
          <w:color w:val="000000" w:themeColor="text1"/>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6CA4C7D7" w14:textId="77777777" w:rsidR="00176BF6" w:rsidRPr="0002541F" w:rsidRDefault="00176BF6" w:rsidP="003506CF">
      <w:pPr>
        <w:tabs>
          <w:tab w:val="left" w:pos="993"/>
        </w:tabs>
        <w:spacing w:after="0"/>
        <w:ind w:firstLine="567"/>
        <w:jc w:val="both"/>
        <w:rPr>
          <w:i/>
          <w:iCs/>
          <w:shd w:val="clear" w:color="auto" w:fill="FFFFFF"/>
        </w:rPr>
      </w:pPr>
    </w:p>
    <w:p w14:paraId="0238E371" w14:textId="77777777"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0238E372" w14:textId="77777777"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238E373" w14:textId="77777777" w:rsidR="00FF12F1" w:rsidRPr="002A2EDA" w:rsidRDefault="003F0DA7" w:rsidP="003C1B53">
      <w:pPr>
        <w:pStyle w:val="Sraopastraipa"/>
        <w:numPr>
          <w:ilvl w:val="2"/>
          <w:numId w:val="4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404506">
        <w:t>5</w:t>
      </w:r>
      <w:r w:rsidR="00431615">
        <w:t xml:space="preserve"> </w:t>
      </w:r>
      <w:r w:rsidR="00476F8C" w:rsidRPr="127DD6E8">
        <w:t xml:space="preserve">priede </w:t>
      </w:r>
      <w:r w:rsidRPr="127DD6E8">
        <w:t xml:space="preserve">pateiktą </w:t>
      </w:r>
      <w:r w:rsidR="00C35C26">
        <w:t>p</w:t>
      </w:r>
      <w:r w:rsidRPr="00CA64E1">
        <w:rPr>
          <w:rFonts w:cstheme="minorHAnsi"/>
        </w:rPr>
        <w:t>asiūlymo formą.</w:t>
      </w:r>
    </w:p>
    <w:p w14:paraId="0238E374" w14:textId="51D851F7" w:rsidR="002A2EDA" w:rsidRPr="00404506" w:rsidRDefault="002A2EDA" w:rsidP="003C1B53">
      <w:pPr>
        <w:pStyle w:val="Sraopastraipa"/>
        <w:numPr>
          <w:ilvl w:val="2"/>
          <w:numId w:val="47"/>
        </w:numPr>
        <w:spacing w:after="0" w:line="240" w:lineRule="auto"/>
        <w:ind w:left="0" w:firstLine="709"/>
        <w:jc w:val="both"/>
        <w:rPr>
          <w:rFonts w:cstheme="minorHAnsi"/>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sidR="00404506">
        <w:rPr>
          <w:rFonts w:eastAsiaTheme="majorEastAsia" w:cstheme="minorHAnsi"/>
        </w:rPr>
        <w:t>5</w:t>
      </w:r>
      <w:r w:rsidR="00B8416D">
        <w:rPr>
          <w:rFonts w:eastAsiaTheme="majorEastAsia" w:cstheme="minorHAnsi"/>
        </w:rPr>
        <w:t>.</w:t>
      </w:r>
      <w:r w:rsidR="00404506">
        <w:rPr>
          <w:rFonts w:eastAsiaTheme="majorEastAsia" w:cstheme="minorHAnsi"/>
        </w:rPr>
        <w:t xml:space="preserve">1/5.2 </w:t>
      </w:r>
      <w:r w:rsidRPr="002A2EDA">
        <w:rPr>
          <w:rFonts w:eastAsiaTheme="majorEastAsia" w:cstheme="minorHAnsi"/>
        </w:rPr>
        <w:t>priede pateiktas formas</w:t>
      </w:r>
      <w:r w:rsidR="00404506">
        <w:rPr>
          <w:rFonts w:eastAsiaTheme="majorEastAsia" w:cstheme="minorHAnsi"/>
        </w:rPr>
        <w:t>;</w:t>
      </w:r>
    </w:p>
    <w:p w14:paraId="0238E375" w14:textId="77777777" w:rsidR="009C1155" w:rsidRPr="003C1B53" w:rsidRDefault="009C1155" w:rsidP="003C1B53">
      <w:pPr>
        <w:pStyle w:val="Sraopastraipa"/>
        <w:numPr>
          <w:ilvl w:val="2"/>
          <w:numId w:val="47"/>
        </w:numPr>
        <w:spacing w:after="0" w:line="240" w:lineRule="auto"/>
        <w:ind w:left="0" w:firstLine="709"/>
        <w:jc w:val="both"/>
        <w:rPr>
          <w:rFonts w:cstheme="minorHAnsi"/>
          <w:u w:val="single"/>
        </w:rPr>
      </w:pPr>
      <w:r w:rsidRPr="003C1B53">
        <w:rPr>
          <w:rFonts w:cstheme="minorHAnsi"/>
        </w:rPr>
        <w:t>užpildytas EBVPD (specialiųjų pirkimo sąlygų</w:t>
      </w:r>
      <w:r w:rsidR="00431615">
        <w:rPr>
          <w:rFonts w:cstheme="minorHAnsi"/>
        </w:rPr>
        <w:t xml:space="preserve"> </w:t>
      </w:r>
      <w:r w:rsidR="00404506">
        <w:rPr>
          <w:rFonts w:cstheme="minorHAnsi"/>
        </w:rPr>
        <w:t>6</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38E376" w14:textId="77777777" w:rsidR="007C1C57" w:rsidRPr="00C35C26" w:rsidRDefault="000C55D6" w:rsidP="003C1B53">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238E377" w14:textId="77777777" w:rsidR="006D0EC0" w:rsidRPr="00CA64E1" w:rsidRDefault="006D0EC0"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238E378" w14:textId="77777777" w:rsidR="006D0EC0" w:rsidRPr="00CA64E1" w:rsidRDefault="00212F68" w:rsidP="00C7179F">
      <w:pPr>
        <w:pStyle w:val="Sraopastraipa"/>
        <w:numPr>
          <w:ilvl w:val="2"/>
          <w:numId w:val="47"/>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7673D89A" w14:textId="21DA14F5" w:rsidR="003F2CAE" w:rsidRPr="00A25848" w:rsidRDefault="003F2CAE" w:rsidP="003F2CAE">
      <w:pPr>
        <w:pStyle w:val="Sraopastraipa"/>
        <w:numPr>
          <w:ilvl w:val="2"/>
          <w:numId w:val="47"/>
        </w:numPr>
        <w:tabs>
          <w:tab w:val="left" w:pos="993"/>
          <w:tab w:val="left" w:pos="1134"/>
        </w:tabs>
        <w:spacing w:after="0" w:line="240" w:lineRule="auto"/>
        <w:ind w:left="0" w:firstLine="709"/>
        <w:jc w:val="both"/>
        <w:rPr>
          <w:rFonts w:cstheme="minorHAnsi"/>
          <w:u w:val="single"/>
        </w:rPr>
      </w:pPr>
      <w:r w:rsidRPr="00CD3E4C">
        <w:rPr>
          <w:rFonts w:cstheme="minorHAnsi"/>
        </w:rPr>
        <w:t xml:space="preserve">jei tiekėjas pasitelkia ūkio subjektus, kurių pajėgumais remiasi, deklaracija, kad šie ištekliai bus prieinami per visą sutartinių įsipareigojimų vykdymo laikotarpį, </w:t>
      </w:r>
      <w:r w:rsidRPr="00CD3E4C">
        <w:rPr>
          <w:rFonts w:eastAsiaTheme="majorEastAsia" w:cstheme="minorHAnsi"/>
        </w:rPr>
        <w:t xml:space="preserve">parengta pagal specialiųjų pirkimo sąlygų </w:t>
      </w:r>
      <w:r w:rsidRPr="00A25848">
        <w:rPr>
          <w:rFonts w:eastAsiaTheme="majorEastAsia" w:cstheme="minorHAnsi"/>
        </w:rPr>
        <w:t>5.</w:t>
      </w:r>
      <w:r w:rsidR="00A25848" w:rsidRPr="00A25848">
        <w:rPr>
          <w:rFonts w:eastAsiaTheme="majorEastAsia" w:cstheme="minorHAnsi"/>
        </w:rPr>
        <w:t>4</w:t>
      </w:r>
      <w:r w:rsidRPr="00A25848">
        <w:rPr>
          <w:rFonts w:eastAsiaTheme="majorEastAsia" w:cstheme="minorHAnsi"/>
        </w:rPr>
        <w:t xml:space="preserve"> priede pateiktą formą</w:t>
      </w:r>
      <w:r w:rsidRPr="00A25848">
        <w:rPr>
          <w:rFonts w:cstheme="minorHAnsi"/>
        </w:rPr>
        <w:t>;</w:t>
      </w:r>
    </w:p>
    <w:p w14:paraId="0238E37A" w14:textId="545C0461" w:rsidR="00450415" w:rsidRPr="00A25848" w:rsidRDefault="00450415" w:rsidP="00CD3E4C">
      <w:pPr>
        <w:pStyle w:val="Sraopastraipa"/>
        <w:numPr>
          <w:ilvl w:val="2"/>
          <w:numId w:val="47"/>
        </w:numPr>
        <w:spacing w:after="0" w:line="240" w:lineRule="auto"/>
        <w:ind w:left="0" w:firstLine="709"/>
        <w:jc w:val="both"/>
        <w:rPr>
          <w:rFonts w:cstheme="minorHAnsi"/>
          <w:u w:val="single"/>
        </w:rPr>
      </w:pPr>
      <w:r w:rsidRPr="00A25848">
        <w:rPr>
          <w:rFonts w:cstheme="minorHAnsi"/>
        </w:rPr>
        <w:t xml:space="preserve"> </w:t>
      </w:r>
      <w:r w:rsidR="00CD3E4C" w:rsidRPr="00A25848">
        <w:rPr>
          <w:rFonts w:cstheme="minorHAnsi"/>
        </w:rPr>
        <w:t xml:space="preserve">jei tiekėjas pasitelkia subtiekėjus, subtiekėjo deklaracija (ar kitas dokumentas), patvirtinanti jo sutikimą būti subtiekėju pirkime, </w:t>
      </w:r>
      <w:r w:rsidR="00CD3E4C" w:rsidRPr="00A25848">
        <w:rPr>
          <w:rFonts w:eastAsiaTheme="majorEastAsia" w:cstheme="minorHAnsi"/>
        </w:rPr>
        <w:t>parengta pagal specialiųjų pirkimo sąlygų 5.</w:t>
      </w:r>
      <w:r w:rsidR="00A25848" w:rsidRPr="00A25848">
        <w:rPr>
          <w:rFonts w:eastAsiaTheme="majorEastAsia" w:cstheme="minorHAnsi"/>
        </w:rPr>
        <w:t>4</w:t>
      </w:r>
      <w:r w:rsidR="00CD3E4C" w:rsidRPr="00A25848">
        <w:rPr>
          <w:rFonts w:eastAsiaTheme="majorEastAsia" w:cstheme="minorHAnsi"/>
        </w:rPr>
        <w:t xml:space="preserve"> priede pateiktą formą</w:t>
      </w:r>
      <w:r w:rsidR="00CD3E4C" w:rsidRPr="00A25848">
        <w:rPr>
          <w:rFonts w:cstheme="minorHAnsi"/>
        </w:rPr>
        <w:t>;</w:t>
      </w:r>
    </w:p>
    <w:p w14:paraId="0238E37D" w14:textId="4F7AA690" w:rsidR="00431615" w:rsidRPr="00445D84" w:rsidRDefault="00431615" w:rsidP="00C648D2">
      <w:pPr>
        <w:pStyle w:val="Sraopastraipa"/>
        <w:numPr>
          <w:ilvl w:val="2"/>
          <w:numId w:val="47"/>
        </w:numPr>
        <w:spacing w:after="0" w:line="240" w:lineRule="auto"/>
        <w:ind w:left="0" w:firstLine="709"/>
        <w:jc w:val="both"/>
      </w:pPr>
      <w:r w:rsidRPr="00445D84">
        <w:lastRenderedPageBreak/>
        <w:t xml:space="preserve">kartu su pasiūlymu </w:t>
      </w:r>
      <w:proofErr w:type="spellStart"/>
      <w:r w:rsidRPr="00445D84">
        <w:t>teiktinus</w:t>
      </w:r>
      <w:proofErr w:type="spellEnd"/>
      <w:r w:rsidRPr="00445D84">
        <w:t xml:space="preserve"> dokumentus ir (ar) duomenis.</w:t>
      </w:r>
    </w:p>
    <w:p w14:paraId="0238E37E" w14:textId="77777777" w:rsidR="00FD03FA" w:rsidRPr="00431615" w:rsidRDefault="00C7179F" w:rsidP="00431615">
      <w:pPr>
        <w:spacing w:after="0" w:line="240" w:lineRule="auto"/>
        <w:ind w:firstLine="851"/>
        <w:jc w:val="both"/>
        <w:rPr>
          <w:rFonts w:cstheme="minorHAnsi"/>
        </w:rPr>
      </w:pPr>
      <w:r>
        <w:rPr>
          <w:rFonts w:cstheme="minorHAnsi"/>
        </w:rPr>
        <w:t>6.2</w:t>
      </w:r>
      <w:r w:rsidR="00EE3480" w:rsidRPr="00A1780C">
        <w:rPr>
          <w:rFonts w:cstheme="minorHAnsi"/>
        </w:rPr>
        <w:t>.</w:t>
      </w:r>
      <w:r w:rsidR="0043161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0238E37F" w14:textId="77777777"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0238E380" w14:textId="77777777" w:rsidR="00FD03FA" w:rsidRPr="00C7179F" w:rsidRDefault="00FD03FA" w:rsidP="00C7179F">
      <w:pPr>
        <w:pStyle w:val="Sraopastraipa"/>
        <w:numPr>
          <w:ilvl w:val="2"/>
          <w:numId w:val="66"/>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238E381" w14:textId="77777777" w:rsidR="0096678C" w:rsidRPr="00DD5A6E" w:rsidRDefault="0099696F" w:rsidP="009C5825">
      <w:pPr>
        <w:pStyle w:val="Sraopastraipa"/>
        <w:numPr>
          <w:ilvl w:val="1"/>
          <w:numId w:val="49"/>
        </w:numPr>
        <w:spacing w:line="240" w:lineRule="auto"/>
        <w:ind w:left="0" w:firstLine="709"/>
        <w:jc w:val="both"/>
      </w:pPr>
      <w:r>
        <w:t>P</w:t>
      </w:r>
      <w:r w:rsidR="0048587E" w:rsidRPr="127DD6E8">
        <w:t>asiūlymas turi būti parengtas</w:t>
      </w:r>
      <w:r w:rsidR="00431615">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431615">
        <w:t>reikalauja pateikti vertimą atlikusio asmens parašu ir vertimų biuro antspaudu (jei turi) patvirtintą šio dokumento vertimą</w:t>
      </w:r>
      <w:r w:rsidR="00431615" w:rsidRPr="00431615">
        <w:t xml:space="preserve">. </w:t>
      </w:r>
      <w:r w:rsidR="0048587E" w:rsidRPr="00431615">
        <w:t xml:space="preserve"> </w:t>
      </w:r>
    </w:p>
    <w:p w14:paraId="439F9186" w14:textId="77777777" w:rsidR="00476C63" w:rsidRPr="00476C63" w:rsidRDefault="008D03B2" w:rsidP="001863F7">
      <w:pPr>
        <w:pStyle w:val="Sraopastraipa"/>
        <w:numPr>
          <w:ilvl w:val="1"/>
          <w:numId w:val="49"/>
        </w:numPr>
        <w:spacing w:line="240" w:lineRule="auto"/>
        <w:ind w:left="0" w:firstLine="710"/>
        <w:jc w:val="both"/>
        <w:rPr>
          <w:rFonts w:cstheme="minorHAnsi"/>
        </w:rPr>
      </w:pPr>
      <w:r w:rsidRPr="00476C63">
        <w:rPr>
          <w:rFonts w:eastAsia="Arial"/>
        </w:rPr>
        <w:t xml:space="preserve">Bendra </w:t>
      </w:r>
      <w:r w:rsidR="00BA6AB3" w:rsidRPr="00476C63">
        <w:rPr>
          <w:rFonts w:eastAsia="Arial"/>
        </w:rPr>
        <w:t>p</w:t>
      </w:r>
      <w:r w:rsidRPr="00476C63">
        <w:rPr>
          <w:rFonts w:eastAsia="Arial"/>
        </w:rPr>
        <w:t>asiūlymo kaina</w:t>
      </w:r>
      <w:r w:rsidR="00D247A7" w:rsidRPr="00476C63">
        <w:rPr>
          <w:rFonts w:eastAsia="Arial"/>
        </w:rPr>
        <w:t xml:space="preserve"> </w:t>
      </w:r>
      <w:r w:rsidR="008D3752" w:rsidRPr="00476C63">
        <w:rPr>
          <w:rFonts w:eastAsia="Arial"/>
        </w:rPr>
        <w:t>(</w:t>
      </w:r>
      <w:r w:rsidR="00D247A7" w:rsidRPr="00476C63">
        <w:rPr>
          <w:rFonts w:eastAsia="Arial"/>
        </w:rPr>
        <w:t>sąnaudos</w:t>
      </w:r>
      <w:r w:rsidR="008D3752" w:rsidRPr="00476C63">
        <w:rPr>
          <w:rFonts w:eastAsia="Arial"/>
        </w:rPr>
        <w:t>)</w:t>
      </w:r>
      <w:r w:rsidR="00D247A7" w:rsidRPr="00476C63">
        <w:rPr>
          <w:rFonts w:eastAsia="Arial"/>
        </w:rPr>
        <w:t xml:space="preserve"> </w:t>
      </w:r>
      <w:r w:rsidR="008D3752" w:rsidRPr="00476C63">
        <w:rPr>
          <w:rFonts w:eastAsia="Arial"/>
        </w:rPr>
        <w:t xml:space="preserve">su PVM </w:t>
      </w:r>
      <w:r w:rsidR="000B049C" w:rsidRPr="00476C63">
        <w:rPr>
          <w:rFonts w:eastAsia="Arial"/>
        </w:rPr>
        <w:t xml:space="preserve"> turi būti nurodoma </w:t>
      </w:r>
      <w:r w:rsidR="00D247A7" w:rsidRPr="00476C63">
        <w:rPr>
          <w:rFonts w:eastAsia="Arial"/>
        </w:rPr>
        <w:t xml:space="preserve">dviejų skaičių po kablelio tikslumu. </w:t>
      </w:r>
      <w:r w:rsidR="00476C63" w:rsidRPr="004D1A51">
        <w:rPr>
          <w:rFonts w:eastAsia="Arial" w:cstheme="minorHAnsi"/>
          <w:sz w:val="24"/>
          <w:szCs w:val="24"/>
        </w:rPr>
        <w:t xml:space="preserve">Šią kainą sudarančios kainos sudedamosios dalys ar įkainiai turi būti išreikšti dviejų skaičių po kablelio tikslumu. </w:t>
      </w:r>
    </w:p>
    <w:p w14:paraId="0238E383" w14:textId="04A4DC2E" w:rsidR="003A0EC0" w:rsidRPr="00476C63" w:rsidRDefault="003A0EC0" w:rsidP="001863F7">
      <w:pPr>
        <w:pStyle w:val="Sraopastraipa"/>
        <w:numPr>
          <w:ilvl w:val="1"/>
          <w:numId w:val="49"/>
        </w:numPr>
        <w:spacing w:line="240" w:lineRule="auto"/>
        <w:ind w:left="0" w:firstLine="710"/>
        <w:jc w:val="both"/>
        <w:rPr>
          <w:rFonts w:cstheme="minorHAnsi"/>
        </w:rPr>
      </w:pPr>
      <w:r w:rsidRPr="00476C63">
        <w:rPr>
          <w:rFonts w:eastAsia="Arial"/>
        </w:rPr>
        <w:t xml:space="preserve">Tiekėjų </w:t>
      </w:r>
      <w:r w:rsidR="00A217B2" w:rsidRPr="00476C63">
        <w:rPr>
          <w:rFonts w:eastAsia="Arial"/>
        </w:rPr>
        <w:t>p</w:t>
      </w:r>
      <w:r w:rsidRPr="00476C63">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0238E384" w14:textId="77777777" w:rsidR="00EE1C85" w:rsidRPr="00F0499F" w:rsidRDefault="00EE1C85" w:rsidP="00A217B2">
      <w:pPr>
        <w:pStyle w:val="Antrat1"/>
        <w:numPr>
          <w:ilvl w:val="0"/>
          <w:numId w:val="4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3F4245">
      <w:pPr>
        <w:pStyle w:val="Antrat1"/>
        <w:numPr>
          <w:ilvl w:val="0"/>
          <w:numId w:val="4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238E389" w14:textId="77777777" w:rsidR="00003A3F" w:rsidRDefault="002D470F" w:rsidP="00476C63">
      <w:pPr>
        <w:spacing w:line="240" w:lineRule="auto"/>
        <w:ind w:firstLine="504"/>
        <w:jc w:val="both"/>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8" w:name="_Hlk91157291"/>
      <w:r w:rsidR="008E615E" w:rsidRPr="008E615E">
        <w:t xml:space="preserve">specialiųjų pirkimo sąlygų </w:t>
      </w:r>
      <w:r w:rsidR="008E615E">
        <w:t xml:space="preserve">5 </w:t>
      </w:r>
      <w:bookmarkEnd w:id="38"/>
      <w:r w:rsidR="008E615E" w:rsidRPr="008E615E">
        <w:t>priede</w:t>
      </w:r>
      <w:r w:rsidR="00090235" w:rsidRPr="008E615E">
        <w:t>.</w:t>
      </w:r>
      <w:r w:rsidR="00CE14DF">
        <w:t xml:space="preserve"> </w:t>
      </w:r>
    </w:p>
    <w:p w14:paraId="0238E38A" w14:textId="77777777" w:rsidR="00D734C6" w:rsidRPr="002A2EDA" w:rsidRDefault="002A2EDA" w:rsidP="002A2EDA">
      <w:pPr>
        <w:ind w:firstLine="504"/>
        <w:rPr>
          <w:rFonts w:eastAsiaTheme="minorHAnsi"/>
          <w:bCs/>
          <w:iCs/>
        </w:rPr>
      </w:pPr>
      <w:r>
        <w:t xml:space="preserve">9.2. </w:t>
      </w:r>
      <w:r w:rsidRPr="002A2EDA">
        <w:t>L</w:t>
      </w:r>
      <w:r w:rsidR="00D734C6" w:rsidRPr="002A2EDA">
        <w:t xml:space="preserve">aimėjusiu </w:t>
      </w:r>
      <w:r w:rsidR="005D7D8C" w:rsidRPr="002A2EDA">
        <w:t>pasiūlymu</w:t>
      </w:r>
      <w:r w:rsidR="00D734C6" w:rsidRPr="002A2EDA">
        <w:t xml:space="preserve"> galės būti pripažintas tik 1 (vienas) </w:t>
      </w:r>
      <w:r w:rsidR="005D7D8C" w:rsidRPr="002A2EDA">
        <w:t>ekonomiškai naudingiausias pasiūlymas, esantis pasiūlymų eilės pirmojoje vietoje</w:t>
      </w:r>
      <w:r w:rsidR="00D734C6" w:rsidRPr="002A2EDA">
        <w:t xml:space="preserve">. </w:t>
      </w:r>
    </w:p>
    <w:p w14:paraId="0238E38B" w14:textId="77777777" w:rsidR="00FE7908" w:rsidRPr="00F065D6" w:rsidRDefault="00FE7908" w:rsidP="003F4245">
      <w:pPr>
        <w:pStyle w:val="Antrat1"/>
        <w:numPr>
          <w:ilvl w:val="0"/>
          <w:numId w:val="4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238E38C" w14:textId="1C9AF60F" w:rsidR="00F57665" w:rsidRPr="004A7CA8" w:rsidRDefault="00F57665" w:rsidP="0026054E">
      <w:pPr>
        <w:pStyle w:val="Sraopastraipa"/>
        <w:numPr>
          <w:ilvl w:val="1"/>
          <w:numId w:val="68"/>
        </w:numPr>
        <w:spacing w:after="0" w:line="240" w:lineRule="auto"/>
        <w:ind w:left="0" w:firstLine="567"/>
        <w:jc w:val="both"/>
        <w:rPr>
          <w:rFonts w:cstheme="minorHAnsi"/>
          <w:color w:val="000000" w:themeColor="text1"/>
        </w:rPr>
      </w:pPr>
      <w:r w:rsidRPr="004A7CA8">
        <w:rPr>
          <w:color w:val="000000" w:themeColor="text1"/>
        </w:rPr>
        <w:t>Ši pirkimo procedūra atliekama siekiant sudaryti sutartį</w:t>
      </w:r>
      <w:r w:rsidR="009A7D11" w:rsidRPr="004A7CA8">
        <w:rPr>
          <w:color w:val="000000" w:themeColor="text1"/>
        </w:rPr>
        <w:t xml:space="preserve"> su tiekėju, kurio pasiūlymas</w:t>
      </w:r>
      <w:r w:rsidR="007B12FF" w:rsidRPr="004A7CA8">
        <w:rPr>
          <w:color w:val="000000" w:themeColor="text1"/>
        </w:rPr>
        <w:t xml:space="preserve">, vadovaujantis </w:t>
      </w:r>
      <w:r w:rsidR="008F4194" w:rsidRPr="004A7CA8">
        <w:t>p</w:t>
      </w:r>
      <w:r w:rsidR="007B12FF" w:rsidRPr="004A7CA8">
        <w:t xml:space="preserve">irkimo </w:t>
      </w:r>
      <w:r w:rsidR="00207E40" w:rsidRPr="004A7CA8">
        <w:t>sąlygose</w:t>
      </w:r>
      <w:r w:rsidR="007B12FF" w:rsidRPr="004A7CA8">
        <w:t xml:space="preserve"> nustatyta tvarka</w:t>
      </w:r>
      <w:r w:rsidR="0023505D" w:rsidRPr="004A7CA8">
        <w:t>,</w:t>
      </w:r>
      <w:r w:rsidR="009A7D11" w:rsidRPr="004A7CA8">
        <w:t xml:space="preserve"> bus pripažintas laimėjęs</w:t>
      </w:r>
      <w:r w:rsidR="002A2EDA" w:rsidRPr="004A7CA8">
        <w:t xml:space="preserve">. </w:t>
      </w:r>
      <w:r w:rsidR="004B2DE4" w:rsidRPr="004A7CA8">
        <w:t xml:space="preserve">Sutarties sąlygos pateikiamos </w:t>
      </w:r>
      <w:r w:rsidR="004B0E82" w:rsidRPr="004A7CA8">
        <w:t xml:space="preserve">specialiųjų </w:t>
      </w:r>
      <w:r w:rsidR="007A5D9C" w:rsidRPr="004A7CA8">
        <w:t>P</w:t>
      </w:r>
      <w:r w:rsidR="00551FA7" w:rsidRPr="004A7CA8">
        <w:t xml:space="preserve">irkimo </w:t>
      </w:r>
      <w:r w:rsidR="00D86901" w:rsidRPr="004A7CA8">
        <w:t xml:space="preserve">sąlygų </w:t>
      </w:r>
      <w:r w:rsidR="008E615E" w:rsidRPr="004A7CA8">
        <w:t>7</w:t>
      </w:r>
      <w:r w:rsidR="002A2EDA" w:rsidRPr="004A7CA8">
        <w:t xml:space="preserve"> </w:t>
      </w:r>
      <w:r w:rsidR="00D86901" w:rsidRPr="004A7CA8">
        <w:t>priede „Sutarties projektas“</w:t>
      </w:r>
      <w:r w:rsidR="004B2DE4" w:rsidRPr="004A7CA8">
        <w:t>.</w:t>
      </w:r>
      <w:r w:rsidR="004E0732" w:rsidRPr="004A7CA8">
        <w:rPr>
          <w:rFonts w:eastAsia="Times New Roman" w:cstheme="minorHAnsi"/>
          <w:color w:val="000000" w:themeColor="text1"/>
        </w:rPr>
        <w:t xml:space="preserve"> Tuo atveju, jei keliose pirkimo dalyse nustatomas tas pats pirkimo laimėtojas, bus </w:t>
      </w:r>
      <w:r w:rsidR="004E0732" w:rsidRPr="004A7CA8">
        <w:rPr>
          <w:rFonts w:eastAsia="Times New Roman" w:cstheme="minorHAnsi"/>
          <w:color w:val="000000" w:themeColor="text1"/>
        </w:rPr>
        <w:lastRenderedPageBreak/>
        <w:t xml:space="preserve">sudaroma viena pirkimo sutartis. </w:t>
      </w:r>
      <w:r w:rsidR="004E0732" w:rsidRPr="004A7CA8">
        <w:rPr>
          <w:rFonts w:cstheme="minorHAnsi"/>
        </w:rPr>
        <w:t xml:space="preserve">sutarties sąlygos pateikiamos specialiųjų pirkimo sąlygų 7 priede (sutarties projektas vienodas </w:t>
      </w:r>
      <w:r w:rsidR="00EB7580">
        <w:rPr>
          <w:rFonts w:cstheme="minorHAnsi"/>
        </w:rPr>
        <w:t>abiem</w:t>
      </w:r>
      <w:r w:rsidR="004E0732" w:rsidRPr="004A7CA8">
        <w:rPr>
          <w:rFonts w:cstheme="minorHAnsi"/>
        </w:rPr>
        <w:t xml:space="preserve"> pirkimo dalims).</w:t>
      </w:r>
    </w:p>
    <w:bookmarkEnd w:id="3"/>
    <w:p w14:paraId="0238E38D" w14:textId="77777777" w:rsidR="00C87AB8" w:rsidRDefault="002A2EDA" w:rsidP="00C87AB8">
      <w:pPr>
        <w:shd w:val="clear" w:color="auto" w:fill="FFFFFF"/>
        <w:spacing w:after="0" w:line="240" w:lineRule="auto"/>
        <w:jc w:val="center"/>
        <w:rPr>
          <w:rFonts w:eastAsia="Calibri" w:cstheme="minorHAnsi"/>
        </w:rPr>
        <w:sectPr w:rsidR="00C87AB8"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Pr>
          <w:rFonts w:eastAsia="Calibri" w:cstheme="minorHAnsi"/>
        </w:rPr>
        <w:t>_____________</w:t>
      </w:r>
      <w:r w:rsidR="008D704D" w:rsidRPr="00F0499F">
        <w:rPr>
          <w:rFonts w:eastAsia="Calibri" w:cstheme="minorHAnsi"/>
        </w:rPr>
        <w:t>__________</w:t>
      </w:r>
    </w:p>
    <w:p w14:paraId="0238E38E" w14:textId="3B240D07" w:rsidR="00774AA5" w:rsidRPr="005C1E12" w:rsidRDefault="00CA6F9C" w:rsidP="005C1E12">
      <w:pPr>
        <w:pStyle w:val="Antrat1"/>
        <w:jc w:val="right"/>
        <w:rPr>
          <w:rFonts w:asciiTheme="minorHAnsi" w:hAnsiTheme="minorHAnsi" w:cstheme="minorHAnsi"/>
          <w:sz w:val="21"/>
          <w:szCs w:val="21"/>
        </w:rPr>
      </w:pPr>
      <w:bookmarkStart w:id="42" w:name="_Toc126333939"/>
      <w:r>
        <w:rPr>
          <w:rFonts w:asciiTheme="minorHAnsi" w:hAnsiTheme="minorHAnsi" w:cstheme="minorHAnsi"/>
          <w:color w:val="0070C0"/>
          <w:sz w:val="21"/>
          <w:szCs w:val="21"/>
        </w:rPr>
        <w:lastRenderedPageBreak/>
        <w:t>Specialiųjų p</w:t>
      </w:r>
      <w:r w:rsidR="008F59C5" w:rsidRPr="005C1E12">
        <w:rPr>
          <w:rFonts w:asciiTheme="minorHAnsi" w:hAnsiTheme="minorHAnsi" w:cstheme="minorHAnsi"/>
          <w:color w:val="0070C0"/>
          <w:sz w:val="21"/>
          <w:szCs w:val="21"/>
        </w:rPr>
        <w:t>irkimo sąlygų 1 priedas „Terminai“</w:t>
      </w:r>
      <w:bookmarkEnd w:id="42"/>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shd w:val="clear" w:color="auto" w:fill="auto"/>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shd w:val="clear" w:color="auto" w:fill="auto"/>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shd w:val="clear" w:color="auto" w:fill="auto"/>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shd w:val="clear" w:color="auto" w:fill="auto"/>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shd w:val="clear" w:color="auto" w:fill="auto"/>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shd w:val="clear" w:color="auto" w:fill="auto"/>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14:paraId="0238E3A2" w14:textId="1088DD56" w:rsidR="00774AA5" w:rsidRPr="005F17E7" w:rsidRDefault="00A3680E" w:rsidP="0003169B">
            <w:pPr>
              <w:spacing w:after="0" w:line="240" w:lineRule="auto"/>
              <w:rPr>
                <w:rFonts w:cstheme="minorHAnsi"/>
              </w:rPr>
            </w:pPr>
            <w:r>
              <w:rPr>
                <w:rFonts w:cstheme="minorHAnsi"/>
              </w:rPr>
              <w:t>10</w:t>
            </w:r>
            <w:r w:rsidR="005F17E7" w:rsidRPr="00FE21F3">
              <w:rPr>
                <w:rFonts w:cstheme="minorHAnsi"/>
              </w:rPr>
              <w:t xml:space="preserve"> </w:t>
            </w:r>
            <w:r w:rsidR="005F17E7" w:rsidRPr="005F17E7">
              <w:rPr>
                <w:rFonts w:cstheme="minorHAnsi"/>
              </w:rPr>
              <w:t>dien</w:t>
            </w:r>
            <w:r>
              <w:rPr>
                <w:rFonts w:cstheme="minorHAnsi"/>
              </w:rPr>
              <w:t>ų</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shd w:val="clear" w:color="auto" w:fill="auto"/>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shd w:val="clear" w:color="auto" w:fill="auto"/>
            <w:tcMar>
              <w:top w:w="0" w:type="dxa"/>
              <w:left w:w="108" w:type="dxa"/>
              <w:bottom w:w="0" w:type="dxa"/>
              <w:right w:w="108" w:type="dxa"/>
            </w:tcMar>
          </w:tcPr>
          <w:p w14:paraId="0238E3A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14:paraId="0238E3A7" w14:textId="296D667C" w:rsidR="00774AA5" w:rsidRPr="00CE1F13" w:rsidRDefault="00A3680E" w:rsidP="0003169B">
            <w:pPr>
              <w:spacing w:after="0" w:line="240" w:lineRule="auto"/>
              <w:rPr>
                <w:rFonts w:cstheme="minorHAnsi"/>
              </w:rPr>
            </w:pPr>
            <w:r>
              <w:rPr>
                <w:rFonts w:cstheme="minorHAnsi"/>
              </w:rPr>
              <w:t>6</w:t>
            </w:r>
            <w:r w:rsidR="00401746">
              <w:rPr>
                <w:rFonts w:cstheme="minorHAnsi"/>
              </w:rPr>
              <w:t xml:space="preserve"> dienos </w:t>
            </w:r>
            <w:r w:rsidR="00CE1F13" w:rsidRPr="00CE1F13">
              <w:rPr>
                <w:rFonts w:cstheme="minorHAnsi"/>
              </w:rPr>
              <w:t>iki pasiūlymų pateikimo termino dienos</w:t>
            </w:r>
          </w:p>
        </w:tc>
        <w:tc>
          <w:tcPr>
            <w:tcW w:w="2947" w:type="dxa"/>
            <w:shd w:val="clear" w:color="auto" w:fill="auto"/>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shd w:val="clear" w:color="auto" w:fill="auto"/>
            <w:tcMar>
              <w:top w:w="0" w:type="dxa"/>
              <w:left w:w="108" w:type="dxa"/>
              <w:bottom w:w="0" w:type="dxa"/>
              <w:right w:w="108" w:type="dxa"/>
            </w:tcMar>
          </w:tcPr>
          <w:p w14:paraId="0238E3A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shd w:val="clear" w:color="auto" w:fill="auto"/>
            <w:tcMar>
              <w:top w:w="0" w:type="dxa"/>
              <w:left w:w="108" w:type="dxa"/>
              <w:bottom w:w="0" w:type="dxa"/>
              <w:right w:w="108" w:type="dxa"/>
            </w:tcMar>
          </w:tcPr>
          <w:p w14:paraId="0238E3AC" w14:textId="77777777" w:rsidR="00774AA5" w:rsidRPr="0095352A" w:rsidRDefault="00774AA5" w:rsidP="0003169B">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shd w:val="clear" w:color="auto" w:fill="auto"/>
            <w:tcMar>
              <w:top w:w="0" w:type="dxa"/>
              <w:left w:w="108" w:type="dxa"/>
              <w:bottom w:w="0" w:type="dxa"/>
              <w:right w:w="108" w:type="dxa"/>
            </w:tcMar>
          </w:tcPr>
          <w:p w14:paraId="0238E3A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shd w:val="clear" w:color="auto" w:fill="auto"/>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shd w:val="clear" w:color="auto" w:fill="auto"/>
            <w:tcMar>
              <w:top w:w="0" w:type="dxa"/>
              <w:left w:w="108" w:type="dxa"/>
              <w:bottom w:w="0" w:type="dxa"/>
              <w:right w:w="108" w:type="dxa"/>
            </w:tcMar>
          </w:tcPr>
          <w:p w14:paraId="0238E3B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shd w:val="clear" w:color="auto" w:fill="auto"/>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shd w:val="clear" w:color="auto" w:fill="auto"/>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shd w:val="clear" w:color="auto" w:fill="auto"/>
            <w:tcMar>
              <w:top w:w="0" w:type="dxa"/>
              <w:left w:w="108" w:type="dxa"/>
              <w:bottom w:w="0" w:type="dxa"/>
              <w:right w:w="108" w:type="dxa"/>
            </w:tcMar>
          </w:tcPr>
          <w:p w14:paraId="0238E3B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shd w:val="clear" w:color="auto" w:fill="auto"/>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shd w:val="clear" w:color="auto" w:fill="auto"/>
            <w:tcMar>
              <w:top w:w="0" w:type="dxa"/>
              <w:left w:w="108" w:type="dxa"/>
              <w:bottom w:w="0" w:type="dxa"/>
              <w:right w:w="108" w:type="dxa"/>
            </w:tcMar>
          </w:tcPr>
          <w:p w14:paraId="0238E3BF" w14:textId="77777777" w:rsidR="00774AA5" w:rsidRPr="00D5428E" w:rsidRDefault="00774AA5" w:rsidP="127DD6E8">
            <w:pPr>
              <w:pStyle w:val="Sraopastraipa"/>
              <w:numPr>
                <w:ilvl w:val="0"/>
                <w:numId w:val="28"/>
              </w:numPr>
              <w:spacing w:after="0" w:line="240" w:lineRule="auto"/>
            </w:pPr>
          </w:p>
        </w:tc>
        <w:tc>
          <w:tcPr>
            <w:tcW w:w="2527" w:type="dxa"/>
            <w:shd w:val="clear" w:color="auto" w:fill="auto"/>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shd w:val="clear" w:color="auto" w:fill="auto"/>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shd w:val="clear" w:color="auto" w:fill="auto"/>
            <w:tcMar>
              <w:top w:w="0" w:type="dxa"/>
              <w:left w:w="108" w:type="dxa"/>
              <w:bottom w:w="0" w:type="dxa"/>
              <w:right w:w="108" w:type="dxa"/>
            </w:tcMar>
          </w:tcPr>
          <w:p w14:paraId="0238E3C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shd w:val="clear" w:color="auto" w:fill="auto"/>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shd w:val="clear" w:color="auto" w:fill="auto"/>
            <w:tcMar>
              <w:top w:w="0" w:type="dxa"/>
              <w:left w:w="108" w:type="dxa"/>
              <w:bottom w:w="0" w:type="dxa"/>
              <w:right w:w="108" w:type="dxa"/>
            </w:tcMar>
          </w:tcPr>
          <w:p w14:paraId="0238E3C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shd w:val="clear" w:color="auto" w:fill="auto"/>
            <w:tcMar>
              <w:top w:w="0" w:type="dxa"/>
              <w:left w:w="108" w:type="dxa"/>
              <w:bottom w:w="0" w:type="dxa"/>
              <w:right w:w="108" w:type="dxa"/>
            </w:tcMar>
          </w:tcPr>
          <w:p w14:paraId="0238E3CC" w14:textId="2BCE5D6E"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shd w:val="clear" w:color="auto" w:fill="auto"/>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shd w:val="clear" w:color="auto" w:fill="auto"/>
            <w:tcMar>
              <w:top w:w="0" w:type="dxa"/>
              <w:left w:w="108" w:type="dxa"/>
              <w:bottom w:w="0" w:type="dxa"/>
              <w:right w:w="108" w:type="dxa"/>
            </w:tcMar>
          </w:tcPr>
          <w:p w14:paraId="0238E3C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0238E3D1" w14:textId="6851CDD8"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shd w:val="clear" w:color="auto" w:fill="auto"/>
            <w:tcMar>
              <w:top w:w="0" w:type="dxa"/>
              <w:left w:w="108" w:type="dxa"/>
              <w:bottom w:w="0" w:type="dxa"/>
              <w:right w:w="108" w:type="dxa"/>
            </w:tcMar>
          </w:tcPr>
          <w:p w14:paraId="0238E3D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shd w:val="clear" w:color="auto" w:fill="auto"/>
            <w:tcMar>
              <w:top w:w="0" w:type="dxa"/>
              <w:left w:w="108" w:type="dxa"/>
              <w:bottom w:w="0" w:type="dxa"/>
              <w:right w:w="108" w:type="dxa"/>
            </w:tcMar>
          </w:tcPr>
          <w:p w14:paraId="0238E3D6" w14:textId="33880690" w:rsidR="00774AA5" w:rsidRPr="00F0499F" w:rsidRDefault="00FE21F3" w:rsidP="005A0791">
            <w:pPr>
              <w:spacing w:after="0" w:line="240" w:lineRule="auto"/>
              <w:rPr>
                <w:rFonts w:cstheme="minorHAnsi"/>
              </w:rPr>
            </w:pPr>
            <w:r>
              <w:rPr>
                <w:rFonts w:cstheme="minorHAnsi"/>
              </w:rPr>
              <w:t xml:space="preserve">5 </w:t>
            </w:r>
            <w:r w:rsidR="00774AA5" w:rsidRPr="00F0499F">
              <w:rPr>
                <w:rFonts w:cstheme="minorHAnsi"/>
              </w:rPr>
              <w:t>(</w:t>
            </w:r>
            <w:r>
              <w:rPr>
                <w:rFonts w:cstheme="minorHAnsi"/>
              </w:rPr>
              <w:t>penkias</w:t>
            </w:r>
            <w:r w:rsidR="00774AA5" w:rsidRPr="00F0499F">
              <w:rPr>
                <w:rFonts w:cstheme="minorHAnsi"/>
              </w:rPr>
              <w:t xml:space="preserve">) </w:t>
            </w:r>
            <w:r w:rsidR="00C77CAE">
              <w:rPr>
                <w:rFonts w:cstheme="minorHAnsi"/>
              </w:rPr>
              <w:t>dien</w:t>
            </w:r>
            <w:r>
              <w:rPr>
                <w:rFonts w:cstheme="minorHAnsi"/>
              </w:rPr>
              <w:t>as</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26E31F7A"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shd w:val="clear" w:color="auto" w:fill="auto"/>
            <w:tcMar>
              <w:top w:w="0" w:type="dxa"/>
              <w:left w:w="108" w:type="dxa"/>
              <w:bottom w:w="0" w:type="dxa"/>
              <w:right w:w="108" w:type="dxa"/>
            </w:tcMar>
          </w:tcPr>
          <w:p w14:paraId="0238E3DB"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0238E3DD" w14:textId="723B4EFA" w:rsidR="00774AA5" w:rsidRPr="00F0499F" w:rsidRDefault="00FE21F3" w:rsidP="00406197">
            <w:pPr>
              <w:spacing w:after="0" w:line="240" w:lineRule="auto"/>
              <w:jc w:val="both"/>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shd w:val="clear" w:color="auto" w:fill="auto"/>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shd w:val="clear" w:color="auto" w:fill="auto"/>
            <w:tcMar>
              <w:top w:w="0" w:type="dxa"/>
              <w:left w:w="108" w:type="dxa"/>
              <w:bottom w:w="0" w:type="dxa"/>
              <w:right w:w="108" w:type="dxa"/>
            </w:tcMar>
          </w:tcPr>
          <w:p w14:paraId="0238E3E0"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0238E3E2" w14:textId="77777777" w:rsidR="00774AA5" w:rsidRPr="00F0499F" w:rsidRDefault="00774AA5" w:rsidP="00406197">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shd w:val="clear" w:color="auto" w:fill="auto"/>
            <w:tcMar>
              <w:top w:w="0" w:type="dxa"/>
              <w:left w:w="108" w:type="dxa"/>
              <w:bottom w:w="0" w:type="dxa"/>
              <w:right w:w="108" w:type="dxa"/>
            </w:tcMar>
          </w:tcPr>
          <w:p w14:paraId="0238E3E5"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shd w:val="clear" w:color="auto" w:fill="auto"/>
            <w:tcMar>
              <w:top w:w="0" w:type="dxa"/>
              <w:left w:w="108" w:type="dxa"/>
              <w:bottom w:w="0" w:type="dxa"/>
              <w:right w:w="108" w:type="dxa"/>
            </w:tcMar>
          </w:tcPr>
          <w:p w14:paraId="0238E3E8" w14:textId="6EC0A8F4" w:rsidR="00774AA5" w:rsidRPr="00F0499F" w:rsidRDefault="00A3680E" w:rsidP="00433991">
            <w:pPr>
              <w:spacing w:after="0" w:line="240" w:lineRule="auto"/>
              <w:jc w:val="both"/>
              <w:rPr>
                <w:rFonts w:cstheme="minorHAnsi"/>
              </w:rPr>
            </w:pPr>
            <w:r w:rsidRPr="00A3680E">
              <w:rPr>
                <w:rFonts w:cstheme="minorHAnsi"/>
                <w:bCs/>
              </w:rPr>
              <w:t>10 (dešimt) dienų,</w:t>
            </w:r>
            <w:r w:rsidRPr="00A3680E">
              <w:rPr>
                <w:rFonts w:cstheme="minorHAnsi"/>
              </w:rPr>
              <w:t xml:space="preserve"> nuo pranešimo </w:t>
            </w:r>
            <w:r w:rsidRPr="00A3680E">
              <w:rPr>
                <w:rStyle w:val="cf01"/>
                <w:sz w:val="21"/>
                <w:szCs w:val="21"/>
              </w:rPr>
              <w:t>nustatyti laimėjusį pirkimo pasiūlymą</w:t>
            </w:r>
            <w:r w:rsidRPr="00A3680E" w:rsidDel="008157AC">
              <w:rPr>
                <w:rFonts w:cstheme="minorHAnsi"/>
              </w:rPr>
              <w:t xml:space="preserve"> </w:t>
            </w:r>
            <w:r w:rsidRPr="00A3680E">
              <w:rPr>
                <w:rFonts w:cstheme="minorHAnsi"/>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Pr="004D1A51">
              <w:rPr>
                <w:rFonts w:cstheme="minorHAnsi"/>
                <w:sz w:val="24"/>
                <w:szCs w:val="24"/>
              </w:rPr>
              <w:t>.</w:t>
            </w:r>
          </w:p>
        </w:tc>
        <w:tc>
          <w:tcPr>
            <w:tcW w:w="2947" w:type="dxa"/>
            <w:shd w:val="clear" w:color="auto" w:fill="auto"/>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shd w:val="clear" w:color="auto" w:fill="auto"/>
            <w:tcMar>
              <w:top w:w="0" w:type="dxa"/>
              <w:left w:w="108" w:type="dxa"/>
              <w:bottom w:w="0" w:type="dxa"/>
              <w:right w:w="108" w:type="dxa"/>
            </w:tcMar>
          </w:tcPr>
          <w:p w14:paraId="0238E3EB" w14:textId="77777777" w:rsidR="00F50C57" w:rsidRPr="00F46E88" w:rsidRDefault="00F50C57">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0238E3EE" w14:textId="6737E7B1" w:rsidR="00A3680E" w:rsidRPr="00A3680E" w:rsidRDefault="000B4E01" w:rsidP="00451AF7">
            <w:pPr>
              <w:spacing w:after="0" w:line="240" w:lineRule="auto"/>
              <w:jc w:val="both"/>
              <w:rPr>
                <w:rFonts w:cstheme="minorHAnsi"/>
              </w:rPr>
            </w:pPr>
            <w:r w:rsidRPr="00A3680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7" w:type="dxa"/>
            <w:shd w:val="clear" w:color="auto" w:fill="auto"/>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bl>
    <w:p w14:paraId="0238E3F1" w14:textId="77777777" w:rsidR="008F59C5" w:rsidRDefault="008F59C5" w:rsidP="008D704D">
      <w:pPr>
        <w:tabs>
          <w:tab w:val="left" w:pos="2977"/>
        </w:tabs>
        <w:spacing w:after="120" w:line="20" w:lineRule="atLeast"/>
        <w:jc w:val="center"/>
        <w:rPr>
          <w:rFonts w:eastAsia="Calibri" w:cstheme="minorHAnsi"/>
        </w:rPr>
      </w:pPr>
    </w:p>
    <w:p w14:paraId="0238E3F2" w14:textId="77777777" w:rsidR="00A4599F" w:rsidRPr="00F0499F" w:rsidRDefault="008F59C5" w:rsidP="009F0698">
      <w:pPr>
        <w:rPr>
          <w:rFonts w:eastAsia="Calibri" w:cstheme="minorHAnsi"/>
        </w:rPr>
      </w:pPr>
      <w:r>
        <w:rPr>
          <w:rFonts w:eastAsia="Calibri" w:cstheme="minorHAnsi"/>
        </w:rPr>
        <w:br w:type="page"/>
      </w:r>
    </w:p>
    <w:p w14:paraId="0238E3F3" w14:textId="060BAEE3" w:rsidR="008D704D" w:rsidRPr="00F0499F" w:rsidRDefault="00CA6F9C"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Paantrat"/>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Paantrat"/>
        <w:jc w:val="center"/>
      </w:pPr>
      <w:r w:rsidRPr="00F0499F">
        <w:t>TIEKĖJŲ PAŠALINIMO PAGRINDAI</w:t>
      </w:r>
    </w:p>
    <w:p w14:paraId="0238E3FB" w14:textId="77777777" w:rsidR="0027216E" w:rsidRPr="0027216E" w:rsidRDefault="0027216E" w:rsidP="0027216E">
      <w:pPr>
        <w:jc w:val="center"/>
      </w:pPr>
      <w:r>
        <w:t>(Pridedama atskiru priedu)</w:t>
      </w:r>
    </w:p>
    <w:p w14:paraId="0238E3FC"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238E3FD" w14:textId="4B4A2077" w:rsidR="008D704D" w:rsidRPr="00F0499F" w:rsidRDefault="00CA6F9C"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w:t>
      </w:r>
      <w:r w:rsidR="00283391" w:rsidRPr="009D2F0F">
        <w:rPr>
          <w:rFonts w:asciiTheme="minorHAnsi" w:eastAsia="Calibri" w:hAnsiTheme="minorHAnsi" w:cstheme="minorHAnsi"/>
          <w:color w:val="0070C0"/>
          <w:sz w:val="21"/>
          <w:szCs w:val="21"/>
        </w:rPr>
        <w:t>ir reikalaujami kokybės bei aplinkos apsaugos vadybos sistemų standartai</w:t>
      </w:r>
      <w:r w:rsidR="008D704D" w:rsidRPr="00F0499F">
        <w:rPr>
          <w:rFonts w:asciiTheme="minorHAnsi" w:eastAsia="Calibri" w:hAnsiTheme="minorHAnsi" w:cstheme="minorHAnsi"/>
          <w:color w:val="0070C0"/>
          <w:sz w:val="21"/>
          <w:szCs w:val="21"/>
        </w:rPr>
        <w:t>“</w:t>
      </w:r>
      <w:bookmarkEnd w:id="51"/>
      <w:bookmarkEnd w:id="52"/>
      <w:bookmarkEnd w:id="53"/>
      <w:bookmarkEnd w:id="54"/>
    </w:p>
    <w:p w14:paraId="0238E3FE" w14:textId="77777777" w:rsidR="002F396F" w:rsidRPr="00F0499F" w:rsidRDefault="002F396F" w:rsidP="00DE290C">
      <w:pPr>
        <w:rPr>
          <w:rFonts w:cstheme="minorHAnsi"/>
          <w:b/>
          <w:bCs/>
          <w:smallCaps/>
          <w:sz w:val="22"/>
          <w:szCs w:val="22"/>
        </w:rPr>
      </w:pPr>
    </w:p>
    <w:p w14:paraId="0238E3FF" w14:textId="77777777"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w:t>
      </w:r>
      <w:r w:rsidR="00955F2F" w:rsidRPr="009D2F0F">
        <w:rPr>
          <w:smallCaps/>
        </w:rPr>
        <w:t xml:space="preserve">IR REIKALAVIMAI LAIKYTIS </w:t>
      </w:r>
      <w:r w:rsidR="00955F2F" w:rsidRPr="009D2F0F">
        <w:rPr>
          <w:lang w:eastAsia="en-US"/>
        </w:rPr>
        <w:t>KOKYBĖS VADYBOS SISTEMOS IR (ARBA) APLINKOS APSAUGOS VADYBOS SISTEMOS STANDARTŲ</w:t>
      </w:r>
    </w:p>
    <w:p w14:paraId="384DD631" w14:textId="77777777" w:rsidR="00DB0D64" w:rsidRPr="0027216E" w:rsidRDefault="00DB0D64" w:rsidP="00DB0D64">
      <w:pPr>
        <w:jc w:val="center"/>
      </w:pPr>
      <w:r>
        <w:t>(Pridedama atskiru priedu)</w:t>
      </w:r>
    </w:p>
    <w:p w14:paraId="0238E401" w14:textId="77777777" w:rsidR="006545F9" w:rsidRPr="00F0499F" w:rsidRDefault="006545F9" w:rsidP="00384F5A">
      <w:pPr>
        <w:spacing w:after="0" w:line="240" w:lineRule="auto"/>
        <w:jc w:val="center"/>
        <w:rPr>
          <w:rFonts w:eastAsiaTheme="minorHAnsi" w:cstheme="minorHAnsi"/>
          <w:lang w:eastAsia="en-US"/>
        </w:rPr>
      </w:pPr>
    </w:p>
    <w:p w14:paraId="0238E402"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0238E403"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4" w14:textId="5062FDCD" w:rsidR="008D704D" w:rsidRPr="00F0499F" w:rsidRDefault="002C67D9"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5</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 xml:space="preserve">„Pasiūlymo forma“ </w:t>
      </w:r>
      <w:bookmarkEnd w:id="55"/>
      <w:bookmarkEnd w:id="56"/>
      <w:bookmarkEnd w:id="57"/>
      <w:bookmarkEnd w:id="58"/>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Paantrat"/>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77777777" w:rsidR="002F396F" w:rsidRDefault="00B970B0" w:rsidP="00B970B0">
      <w:pPr>
        <w:jc w:val="center"/>
        <w:rPr>
          <w:rFonts w:cstheme="minorHAnsi"/>
          <w:smallCaps/>
          <w:sz w:val="22"/>
          <w:szCs w:val="22"/>
        </w:rPr>
      </w:pPr>
      <w:r w:rsidRPr="00F0499F">
        <w:rPr>
          <w:rFonts w:cstheme="minorHAnsi"/>
          <w:smallCaps/>
          <w:sz w:val="22"/>
          <w:szCs w:val="22"/>
        </w:rPr>
        <w:t>__________</w:t>
      </w:r>
    </w:p>
    <w:p w14:paraId="0F0CA1B1" w14:textId="2F58F07C" w:rsidR="002042D5" w:rsidRDefault="002042D5" w:rsidP="002042D5">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Specialiųjų p</w:t>
      </w:r>
      <w:r w:rsidRPr="00F0499F">
        <w:rPr>
          <w:rFonts w:asciiTheme="minorHAnsi" w:eastAsia="Calibri" w:hAnsiTheme="minorHAnsi" w:cstheme="minorHAnsi"/>
          <w:color w:val="0070C0"/>
          <w:sz w:val="21"/>
          <w:szCs w:val="21"/>
        </w:rPr>
        <w:t xml:space="preserve">irkimo sąlygų </w:t>
      </w:r>
      <w:r w:rsidR="008458AC">
        <w:rPr>
          <w:rFonts w:asciiTheme="minorHAnsi" w:eastAsia="Calibri" w:hAnsiTheme="minorHAnsi" w:cstheme="minorHAnsi"/>
          <w:color w:val="0070C0"/>
          <w:sz w:val="21"/>
          <w:szCs w:val="21"/>
        </w:rPr>
        <w:t>5 priedo ,,</w:t>
      </w:r>
      <w:r>
        <w:rPr>
          <w:rFonts w:asciiTheme="minorHAnsi" w:eastAsia="Calibri" w:hAnsiTheme="minorHAnsi" w:cstheme="minorHAnsi"/>
          <w:color w:val="0070C0"/>
          <w:sz w:val="21"/>
          <w:szCs w:val="21"/>
        </w:rPr>
        <w:t>5.1</w:t>
      </w:r>
      <w:r w:rsidRPr="008B5874">
        <w:rPr>
          <w:rFonts w:asciiTheme="minorHAnsi" w:eastAsia="Calibri" w:hAnsiTheme="minorHAnsi" w:cstheme="minorHAnsi"/>
          <w:color w:val="0070C0"/>
          <w:sz w:val="21"/>
          <w:szCs w:val="21"/>
        </w:rPr>
        <w:t>.-5.</w:t>
      </w:r>
      <w:r w:rsidR="008B5874" w:rsidRPr="008B5874">
        <w:rPr>
          <w:rFonts w:asciiTheme="minorHAnsi" w:eastAsia="Calibri" w:hAnsiTheme="minorHAnsi" w:cstheme="minorHAnsi"/>
          <w:color w:val="0070C0"/>
          <w:sz w:val="21"/>
          <w:szCs w:val="21"/>
        </w:rPr>
        <w:t>4</w:t>
      </w:r>
      <w:r>
        <w:rPr>
          <w:rFonts w:asciiTheme="minorHAnsi" w:eastAsia="Calibri" w:hAnsiTheme="minorHAnsi" w:cstheme="minorHAnsi"/>
          <w:color w:val="0070C0"/>
          <w:sz w:val="21"/>
          <w:szCs w:val="21"/>
        </w:rPr>
        <w:t xml:space="preserve"> </w:t>
      </w:r>
      <w:r w:rsidRPr="00F0499F">
        <w:rPr>
          <w:rFonts w:asciiTheme="minorHAnsi" w:eastAsia="Calibri" w:hAnsiTheme="minorHAnsi" w:cstheme="minorHAnsi"/>
          <w:color w:val="0070C0"/>
          <w:sz w:val="21"/>
          <w:szCs w:val="21"/>
        </w:rPr>
        <w:t>prieda</w:t>
      </w:r>
      <w:r>
        <w:rPr>
          <w:rFonts w:asciiTheme="minorHAnsi" w:eastAsia="Calibri" w:hAnsiTheme="minorHAnsi" w:cstheme="minorHAnsi"/>
          <w:color w:val="0070C0"/>
          <w:sz w:val="21"/>
          <w:szCs w:val="21"/>
        </w:rPr>
        <w:t>i</w:t>
      </w:r>
      <w:r w:rsidR="008458AC">
        <w:rPr>
          <w:rFonts w:asciiTheme="minorHAnsi" w:eastAsia="Calibri" w:hAnsiTheme="minorHAnsi" w:cstheme="minorHAnsi"/>
          <w:color w:val="0070C0"/>
          <w:sz w:val="21"/>
          <w:szCs w:val="21"/>
        </w:rPr>
        <w:t>“</w:t>
      </w:r>
      <w:r w:rsidRPr="00F0499F">
        <w:rPr>
          <w:rFonts w:asciiTheme="minorHAnsi" w:eastAsia="Calibri" w:hAnsiTheme="minorHAnsi" w:cstheme="minorHAnsi"/>
          <w:color w:val="0070C0"/>
          <w:sz w:val="21"/>
          <w:szCs w:val="21"/>
        </w:rPr>
        <w:t xml:space="preserve"> </w:t>
      </w:r>
    </w:p>
    <w:p w14:paraId="5DBCBD97" w14:textId="77777777" w:rsidR="002042D5" w:rsidRDefault="002042D5" w:rsidP="002042D5"/>
    <w:p w14:paraId="49383866" w14:textId="3DCA6FEA" w:rsidR="002042D5" w:rsidRDefault="002042D5" w:rsidP="002042D5">
      <w:pPr>
        <w:jc w:val="center"/>
      </w:pPr>
      <w:r>
        <w:t>(Pridedami atskirai</w:t>
      </w:r>
      <w:r w:rsidR="000F4CE1">
        <w:t>s</w:t>
      </w:r>
      <w:r>
        <w:t xml:space="preserve"> priedais)</w:t>
      </w:r>
    </w:p>
    <w:p w14:paraId="49799C48" w14:textId="77777777" w:rsidR="002042D5" w:rsidRDefault="002042D5" w:rsidP="002042D5">
      <w:pPr>
        <w:jc w:val="center"/>
      </w:pPr>
    </w:p>
    <w:p w14:paraId="0878E4E8" w14:textId="77777777" w:rsidR="002042D5" w:rsidRDefault="002042D5" w:rsidP="002042D5">
      <w:pPr>
        <w:jc w:val="center"/>
        <w:rPr>
          <w:rFonts w:cstheme="minorHAnsi"/>
          <w:smallCaps/>
          <w:sz w:val="22"/>
          <w:szCs w:val="22"/>
        </w:rPr>
      </w:pPr>
      <w:r w:rsidRPr="00F0499F">
        <w:rPr>
          <w:rFonts w:cstheme="minorHAnsi"/>
          <w:smallCaps/>
          <w:sz w:val="22"/>
          <w:szCs w:val="22"/>
        </w:rPr>
        <w:t>__________</w:t>
      </w:r>
    </w:p>
    <w:p w14:paraId="51DC38B9" w14:textId="77777777" w:rsidR="002042D5" w:rsidRPr="0027216E" w:rsidRDefault="002042D5" w:rsidP="002042D5">
      <w:pPr>
        <w:jc w:val="center"/>
      </w:pPr>
    </w:p>
    <w:p w14:paraId="2E8FB8F5" w14:textId="77777777" w:rsidR="002042D5" w:rsidRPr="002042D5" w:rsidRDefault="002042D5" w:rsidP="002042D5"/>
    <w:p w14:paraId="01051B4B" w14:textId="77777777" w:rsidR="002042D5" w:rsidRPr="002042D5" w:rsidRDefault="002042D5" w:rsidP="00B970B0">
      <w:pPr>
        <w:jc w:val="center"/>
        <w:rPr>
          <w:rFonts w:cstheme="minorHAnsi"/>
          <w:smallCaps/>
          <w:sz w:val="22"/>
          <w:szCs w:val="22"/>
        </w:rPr>
      </w:pP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C" w14:textId="73CB6AB7" w:rsidR="00401746" w:rsidRPr="00F0499F" w:rsidRDefault="004B0E82" w:rsidP="00401746">
      <w:pPr>
        <w:pStyle w:val="Antrat2"/>
        <w:ind w:left="5103"/>
        <w:rPr>
          <w:rFonts w:asciiTheme="minorHAnsi" w:hAnsiTheme="minorHAnsi" w:cstheme="minorHAnsi"/>
          <w:color w:val="0070C0"/>
          <w:sz w:val="21"/>
          <w:szCs w:val="21"/>
        </w:rPr>
      </w:pPr>
      <w:bookmarkStart w:id="59" w:name="_Ref38540913"/>
      <w:bookmarkStart w:id="60" w:name="_Ref38898051"/>
      <w:bookmarkStart w:id="61" w:name="_Ref38901392"/>
      <w:bookmarkStart w:id="62" w:name="_Toc126333944"/>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bookmarkEnd w:id="59"/>
      <w:bookmarkEnd w:id="60"/>
      <w:bookmarkEnd w:id="61"/>
      <w:bookmarkEnd w:id="62"/>
      <w:r w:rsidR="00401746" w:rsidRPr="00F0499F">
        <w:rPr>
          <w:rFonts w:asciiTheme="minorHAnsi" w:eastAsia="Calibri" w:hAnsiTheme="minorHAnsi" w:cstheme="minorHAnsi"/>
          <w:color w:val="0070C0"/>
          <w:sz w:val="21"/>
          <w:szCs w:val="21"/>
        </w:rPr>
        <w:t xml:space="preserve">„EBVPD“ </w:t>
      </w:r>
      <w:r w:rsidR="00401746" w:rsidRPr="00F0499F">
        <w:rPr>
          <w:rFonts w:asciiTheme="minorHAnsi" w:hAnsiTheme="minorHAnsi" w:cstheme="minorHAnsi"/>
          <w:color w:val="0070C0"/>
          <w:sz w:val="21"/>
          <w:szCs w:val="21"/>
        </w:rPr>
        <w:t>(XML formatu)</w:t>
      </w:r>
    </w:p>
    <w:p w14:paraId="0238E40D" w14:textId="77777777" w:rsidR="008D704D" w:rsidRPr="00F0499F" w:rsidRDefault="008D704D" w:rsidP="008D704D">
      <w:pPr>
        <w:pStyle w:val="Antrat2"/>
        <w:ind w:left="5103"/>
        <w:rPr>
          <w:rFonts w:asciiTheme="minorHAnsi" w:eastAsia="Calibri" w:hAnsiTheme="minorHAnsi" w:cstheme="minorHAnsi"/>
          <w:color w:val="0070C0"/>
          <w:sz w:val="21"/>
          <w:szCs w:val="21"/>
        </w:rPr>
      </w:pPr>
    </w:p>
    <w:p w14:paraId="0238E40E" w14:textId="77777777" w:rsidR="00401746" w:rsidRPr="00F0499F" w:rsidRDefault="00401746" w:rsidP="00401746">
      <w:pPr>
        <w:pStyle w:val="Paantrat"/>
        <w:jc w:val="center"/>
        <w:rPr>
          <w:b/>
          <w:bCs/>
          <w:smallCaps/>
        </w:rPr>
      </w:pPr>
      <w:r w:rsidRPr="00F0499F">
        <w:t>EUROPOS BENDRASIS VIEŠŲJŲ PIRKIMŲ DOKUMENTAS</w:t>
      </w:r>
    </w:p>
    <w:p w14:paraId="0238E40F" w14:textId="77777777" w:rsidR="00401746" w:rsidRDefault="00401746" w:rsidP="0040174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0238E410" w14:textId="77777777" w:rsidR="00401746" w:rsidRPr="0027216E" w:rsidRDefault="00401746" w:rsidP="00401746">
      <w:pPr>
        <w:jc w:val="center"/>
      </w:pPr>
      <w:r>
        <w:t>(Pridedama atskiru priedu)</w:t>
      </w:r>
    </w:p>
    <w:p w14:paraId="0238E411" w14:textId="77777777" w:rsidR="00693D4F" w:rsidRDefault="00693D4F" w:rsidP="00982EE8">
      <w:pPr>
        <w:jc w:val="center"/>
        <w:rPr>
          <w:rFonts w:cstheme="minorHAnsi"/>
          <w:color w:val="7030A0"/>
        </w:rPr>
      </w:pPr>
      <w:r w:rsidRPr="00F0499F">
        <w:rPr>
          <w:rFonts w:cstheme="minorHAnsi"/>
        </w:rPr>
        <w:t>__________</w:t>
      </w:r>
    </w:p>
    <w:p w14:paraId="0238E413" w14:textId="4CA195CA" w:rsidR="000C6068" w:rsidRPr="00392A4F" w:rsidRDefault="00693D4F" w:rsidP="00DE290C">
      <w:pPr>
        <w:rPr>
          <w:rFonts w:cstheme="minorHAnsi"/>
          <w:color w:val="7030A0"/>
        </w:rPr>
      </w:pPr>
      <w:r>
        <w:rPr>
          <w:rFonts w:cstheme="minorHAnsi"/>
          <w:color w:val="7030A0"/>
        </w:rPr>
        <w:br w:type="page"/>
      </w:r>
    </w:p>
    <w:p w14:paraId="0238E414" w14:textId="41515301" w:rsidR="008D704D" w:rsidRPr="00F0499F" w:rsidRDefault="002C67D9"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63"/>
      <w:bookmarkEnd w:id="64"/>
      <w:bookmarkEnd w:id="65"/>
    </w:p>
    <w:p w14:paraId="0238E415" w14:textId="77777777" w:rsidR="00FE3D7C" w:rsidRPr="00F0499F" w:rsidRDefault="00FE3D7C" w:rsidP="00FE3D7C">
      <w:pPr>
        <w:jc w:val="center"/>
        <w:rPr>
          <w:b/>
          <w:szCs w:val="24"/>
        </w:rPr>
      </w:pPr>
    </w:p>
    <w:p w14:paraId="0238E416" w14:textId="62D70E0E" w:rsidR="00203725" w:rsidRPr="00F0499F" w:rsidRDefault="00401746" w:rsidP="002058A4">
      <w:pPr>
        <w:pStyle w:val="Paantrat"/>
        <w:jc w:val="center"/>
        <w:rPr>
          <w:rFonts w:cstheme="minorHAnsi"/>
          <w:bCs/>
          <w:smallCaps/>
          <w:sz w:val="22"/>
          <w:szCs w:val="22"/>
        </w:rPr>
      </w:pPr>
      <w:r>
        <w:t xml:space="preserve">PASLAUGŲ </w:t>
      </w:r>
      <w:r w:rsidR="00B406D5">
        <w:t>pirkimo</w:t>
      </w:r>
      <w:r w:rsidR="00467128">
        <w:t>–</w:t>
      </w:r>
      <w:r w:rsidR="00B406D5">
        <w:t xml:space="preserve">Pardavimo </w:t>
      </w:r>
      <w:r>
        <w:t>SUTARTIS</w:t>
      </w:r>
    </w:p>
    <w:p w14:paraId="0238E417" w14:textId="77777777" w:rsidR="00210870" w:rsidRDefault="00210870" w:rsidP="00210870">
      <w:pPr>
        <w:spacing w:line="240" w:lineRule="auto"/>
        <w:ind w:left="7314"/>
        <w:rPr>
          <w:rFonts w:ascii="Arial" w:hAnsi="Arial" w:cs="Arial"/>
        </w:rPr>
      </w:pPr>
    </w:p>
    <w:p w14:paraId="0238E41A" w14:textId="220C0C46" w:rsidR="00210870" w:rsidRPr="00392A4F" w:rsidRDefault="0027216E" w:rsidP="00392A4F">
      <w:pPr>
        <w:jc w:val="center"/>
      </w:pPr>
      <w:r>
        <w:t>(Pridedama atskiru priedu)</w:t>
      </w:r>
    </w:p>
    <w:p w14:paraId="565001DE" w14:textId="77777777" w:rsidR="00605E54" w:rsidRDefault="009B6F95" w:rsidP="00A5751B">
      <w:pPr>
        <w:jc w:val="center"/>
        <w:rPr>
          <w:rFonts w:cstheme="minorHAnsi"/>
        </w:rPr>
        <w:sectPr w:rsidR="00605E54" w:rsidSect="00FD46C9">
          <w:footerReference w:type="first" r:id="rId18"/>
          <w:pgSz w:w="12240" w:h="15840"/>
          <w:pgMar w:top="1134" w:right="567" w:bottom="1134" w:left="1701" w:header="720" w:footer="720" w:gutter="0"/>
          <w:pgNumType w:start="22"/>
          <w:cols w:space="720"/>
          <w:titlePg/>
          <w:docGrid w:linePitch="360"/>
        </w:sectPr>
      </w:pPr>
      <w:r w:rsidRPr="00F0499F">
        <w:rPr>
          <w:rFonts w:cstheme="minorHAnsi"/>
        </w:rPr>
        <w:t>_________</w:t>
      </w:r>
      <w:r w:rsidR="00401746">
        <w:rPr>
          <w:rFonts w:cstheme="minorHAnsi"/>
        </w:rPr>
        <w:t>_</w:t>
      </w:r>
    </w:p>
    <w:p w14:paraId="1DEC8BDA" w14:textId="726610DB" w:rsidR="000768C1" w:rsidRPr="00F0499F" w:rsidRDefault="000768C1" w:rsidP="000768C1">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7.1</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Sutarimas dėl asmens duomenų tvarkymo</w:t>
      </w:r>
      <w:r w:rsidRPr="00F0499F">
        <w:rPr>
          <w:rFonts w:asciiTheme="minorHAnsi" w:eastAsia="Calibri" w:hAnsiTheme="minorHAnsi" w:cstheme="minorHAnsi"/>
          <w:color w:val="0070C0"/>
          <w:sz w:val="21"/>
          <w:szCs w:val="21"/>
        </w:rPr>
        <w:t>“</w:t>
      </w:r>
    </w:p>
    <w:p w14:paraId="73D4CEA4" w14:textId="77777777" w:rsidR="00082A56" w:rsidRDefault="00082A56" w:rsidP="00A5751B">
      <w:pPr>
        <w:jc w:val="center"/>
        <w:rPr>
          <w:rFonts w:cstheme="minorHAnsi"/>
        </w:rPr>
      </w:pPr>
    </w:p>
    <w:p w14:paraId="567691C1" w14:textId="77777777" w:rsidR="000768C1" w:rsidRPr="000768C1" w:rsidRDefault="000768C1" w:rsidP="000768C1">
      <w:pPr>
        <w:jc w:val="center"/>
        <w:rPr>
          <w:rFonts w:ascii="Calibri" w:hAnsi="Calibri" w:cs="Calibri"/>
          <w:bCs/>
          <w:sz w:val="28"/>
          <w:szCs w:val="28"/>
        </w:rPr>
      </w:pPr>
      <w:r w:rsidRPr="000768C1">
        <w:rPr>
          <w:rFonts w:ascii="Calibri" w:hAnsi="Calibri" w:cs="Calibri"/>
          <w:bCs/>
          <w:sz w:val="28"/>
          <w:szCs w:val="28"/>
        </w:rPr>
        <w:t>SUSITARIMAS DĖL ASMENS DUOMENŲ TVARKYMO</w:t>
      </w:r>
    </w:p>
    <w:p w14:paraId="1278DD19" w14:textId="77777777" w:rsidR="00BE5CF9" w:rsidRPr="00392A4F" w:rsidRDefault="00BE5CF9" w:rsidP="00BE5CF9">
      <w:pPr>
        <w:jc w:val="center"/>
      </w:pPr>
      <w:r>
        <w:t>(Pridedama atskiru priedu)</w:t>
      </w:r>
    </w:p>
    <w:p w14:paraId="4BE23A30" w14:textId="00EAE50E" w:rsidR="000768C1" w:rsidRDefault="00BE5CF9" w:rsidP="00BE5CF9">
      <w:pPr>
        <w:jc w:val="center"/>
        <w:rPr>
          <w:rFonts w:cstheme="minorHAnsi"/>
        </w:rPr>
      </w:pPr>
      <w:r w:rsidRPr="00F0499F">
        <w:rPr>
          <w:rFonts w:cstheme="minorHAnsi"/>
        </w:rPr>
        <w:t>_________</w:t>
      </w:r>
      <w:r>
        <w:rPr>
          <w:rFonts w:cstheme="minorHAnsi"/>
        </w:rPr>
        <w:t>_</w:t>
      </w:r>
    </w:p>
    <w:p w14:paraId="487BF519" w14:textId="77777777" w:rsidR="000768C1" w:rsidRDefault="000768C1" w:rsidP="00A5751B">
      <w:pPr>
        <w:jc w:val="center"/>
        <w:rPr>
          <w:rFonts w:cstheme="minorHAnsi"/>
        </w:rPr>
      </w:pPr>
    </w:p>
    <w:p w14:paraId="145FF05F" w14:textId="77777777" w:rsidR="000768C1" w:rsidRDefault="000768C1" w:rsidP="00A5751B">
      <w:pPr>
        <w:jc w:val="center"/>
        <w:rPr>
          <w:rFonts w:cstheme="minorHAnsi"/>
        </w:rPr>
        <w:sectPr w:rsidR="000768C1" w:rsidSect="00FD46C9">
          <w:pgSz w:w="12240" w:h="15840"/>
          <w:pgMar w:top="1134" w:right="567" w:bottom="1134" w:left="1701" w:header="720" w:footer="720" w:gutter="0"/>
          <w:pgNumType w:start="22"/>
          <w:cols w:space="720"/>
          <w:titlePg/>
          <w:docGrid w:linePitch="360"/>
        </w:sectPr>
      </w:pPr>
    </w:p>
    <w:p w14:paraId="01CB6C58" w14:textId="24836337" w:rsidR="00082A56" w:rsidRDefault="00082A56" w:rsidP="00082A56">
      <w:pPr>
        <w:ind w:left="4536"/>
        <w:rPr>
          <w:rFonts w:cstheme="minorHAnsi"/>
          <w:color w:val="0070C0"/>
          <w:sz w:val="22"/>
          <w:szCs w:val="22"/>
        </w:rPr>
      </w:pPr>
      <w:r w:rsidRPr="00082A56">
        <w:rPr>
          <w:rFonts w:eastAsia="Times New Roman" w:cstheme="minorHAnsi"/>
          <w:color w:val="0070C0"/>
          <w:sz w:val="22"/>
          <w:szCs w:val="22"/>
        </w:rPr>
        <w:lastRenderedPageBreak/>
        <w:t xml:space="preserve">Pirkimo sąlygų </w:t>
      </w:r>
      <w:r w:rsidR="00BD694F">
        <w:rPr>
          <w:rFonts w:eastAsia="Times New Roman" w:cstheme="minorHAnsi"/>
          <w:color w:val="0070C0"/>
          <w:sz w:val="22"/>
          <w:szCs w:val="22"/>
        </w:rPr>
        <w:t>7</w:t>
      </w:r>
      <w:r w:rsidRPr="00082A56">
        <w:rPr>
          <w:rFonts w:eastAsia="Times New Roman" w:cstheme="minorHAnsi"/>
          <w:color w:val="0070C0"/>
          <w:sz w:val="22"/>
          <w:szCs w:val="22"/>
        </w:rPr>
        <w:t>.2 priedas ,,</w:t>
      </w:r>
      <w:r w:rsidRPr="00082A56">
        <w:rPr>
          <w:rFonts w:cstheme="minorHAnsi"/>
          <w:color w:val="0070C0"/>
          <w:sz w:val="22"/>
          <w:szCs w:val="22"/>
        </w:rPr>
        <w:t>Trišalės mokymo paslaugų sutarties projektas“</w:t>
      </w:r>
    </w:p>
    <w:p w14:paraId="3C43E0B9" w14:textId="77777777" w:rsidR="00392A4F" w:rsidRPr="00082A56" w:rsidRDefault="00392A4F" w:rsidP="00082A56">
      <w:pPr>
        <w:ind w:left="4536"/>
        <w:rPr>
          <w:rFonts w:cstheme="minorHAnsi"/>
          <w:color w:val="0070C0"/>
          <w:sz w:val="22"/>
          <w:szCs w:val="22"/>
        </w:rPr>
      </w:pPr>
    </w:p>
    <w:p w14:paraId="0238E41B" w14:textId="55D46AB4" w:rsidR="00A4599F" w:rsidRPr="000F4CE1" w:rsidRDefault="00082A56" w:rsidP="00A5751B">
      <w:pPr>
        <w:jc w:val="center"/>
        <w:rPr>
          <w:rFonts w:cstheme="minorHAnsi"/>
          <w:sz w:val="28"/>
          <w:szCs w:val="28"/>
        </w:rPr>
      </w:pPr>
      <w:r w:rsidRPr="000F4CE1">
        <w:rPr>
          <w:rFonts w:cstheme="minorHAnsi"/>
          <w:sz w:val="28"/>
          <w:szCs w:val="28"/>
        </w:rPr>
        <w:t>TRIŠALĖS MOKYMO PASLAUGŲ SUTARTIS</w:t>
      </w:r>
    </w:p>
    <w:p w14:paraId="350AA9EA" w14:textId="77777777" w:rsidR="00392A4F" w:rsidRPr="00392A4F" w:rsidRDefault="00392A4F" w:rsidP="00392A4F">
      <w:pPr>
        <w:jc w:val="center"/>
      </w:pPr>
      <w:r>
        <w:t>(Pridedama atskiru priedu)</w:t>
      </w:r>
    </w:p>
    <w:p w14:paraId="728D795B" w14:textId="77777777" w:rsidR="00392A4F" w:rsidRPr="008C71FE" w:rsidRDefault="00392A4F" w:rsidP="00392A4F">
      <w:pPr>
        <w:jc w:val="center"/>
        <w:rPr>
          <w:rFonts w:cstheme="minorHAnsi"/>
        </w:rPr>
      </w:pPr>
      <w:r w:rsidRPr="00F0499F">
        <w:rPr>
          <w:rFonts w:cstheme="minorHAnsi"/>
        </w:rPr>
        <w:t>__________</w:t>
      </w:r>
    </w:p>
    <w:p w14:paraId="30728951" w14:textId="32BF5E32" w:rsidR="00392A4F" w:rsidRPr="00392A4F" w:rsidRDefault="00392A4F" w:rsidP="00A5751B">
      <w:pPr>
        <w:jc w:val="center"/>
        <w:rPr>
          <w:rFonts w:cstheme="minorHAnsi"/>
          <w:b/>
          <w:bCs/>
          <w:smallCaps/>
          <w:sz w:val="28"/>
          <w:szCs w:val="28"/>
        </w:rPr>
      </w:pPr>
    </w:p>
    <w:sectPr w:rsidR="00392A4F" w:rsidRPr="00392A4F" w:rsidSect="00082A56">
      <w:pgSz w:w="12240" w:h="15840"/>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2CFA3" w14:textId="77777777" w:rsidR="003156EC" w:rsidRDefault="003156EC" w:rsidP="00D05666">
      <w:r>
        <w:separator/>
      </w:r>
    </w:p>
  </w:endnote>
  <w:endnote w:type="continuationSeparator" w:id="0">
    <w:p w14:paraId="77725CD4" w14:textId="77777777" w:rsidR="003156EC" w:rsidRDefault="003156EC" w:rsidP="00D05666">
      <w:r>
        <w:continuationSeparator/>
      </w:r>
    </w:p>
  </w:endnote>
  <w:endnote w:type="continuationNotice" w:id="1">
    <w:p w14:paraId="782ADBA9" w14:textId="77777777" w:rsidR="003156EC" w:rsidRDefault="003156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0238E42E" w14:textId="77777777" w:rsidR="000B685D" w:rsidRDefault="00C26D6C">
        <w:pPr>
          <w:pStyle w:val="Porat"/>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14:paraId="0238E42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0" w14:textId="77777777" w:rsidR="0043483A" w:rsidRDefault="0043483A">
    <w:pPr>
      <w:pStyle w:val="Porat"/>
      <w:jc w:val="right"/>
    </w:pPr>
  </w:p>
  <w:p w14:paraId="0238E431"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2" w14:textId="77777777" w:rsidR="00BE180E" w:rsidRDefault="00C26D6C">
    <w:pPr>
      <w:pStyle w:val="Porat"/>
      <w:jc w:val="right"/>
    </w:pPr>
    <w:r>
      <w:fldChar w:fldCharType="begin"/>
    </w:r>
    <w:r w:rsidR="00BE180E">
      <w:instrText xml:space="preserve"> PAGE   \* MERGEFORMAT </w:instrText>
    </w:r>
    <w:r>
      <w:fldChar w:fldCharType="separate"/>
    </w:r>
    <w:r w:rsidR="002E4854">
      <w:rPr>
        <w:noProof/>
      </w:rPr>
      <w:t>2</w:t>
    </w:r>
    <w:r w:rsidR="002E4854">
      <w:rPr>
        <w:noProof/>
      </w:rPr>
      <w:t>2</w:t>
    </w:r>
    <w:r>
      <w:rPr>
        <w:noProof/>
      </w:rPr>
      <w:fldChar w:fldCharType="end"/>
    </w:r>
  </w:p>
  <w:p w14:paraId="0238E43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75C8F" w14:textId="77777777" w:rsidR="003156EC" w:rsidRDefault="003156EC" w:rsidP="00D05666">
      <w:r>
        <w:separator/>
      </w:r>
    </w:p>
  </w:footnote>
  <w:footnote w:type="continuationSeparator" w:id="0">
    <w:p w14:paraId="1CF2B573" w14:textId="77777777" w:rsidR="003156EC" w:rsidRDefault="003156EC" w:rsidP="00D05666">
      <w:r>
        <w:continuationSeparator/>
      </w:r>
    </w:p>
  </w:footnote>
  <w:footnote w:type="continuationNotice" w:id="1">
    <w:p w14:paraId="5D1CEE36" w14:textId="77777777" w:rsidR="003156EC" w:rsidRDefault="003156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2C" w14:textId="77777777" w:rsidR="00215B09" w:rsidRDefault="00215B09">
    <w:pPr>
      <w:pStyle w:val="Antrats"/>
      <w:jc w:val="right"/>
    </w:pPr>
  </w:p>
  <w:p w14:paraId="0238E42D"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C89"/>
    <w:rsid w:val="00066D29"/>
    <w:rsid w:val="000674E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8C1"/>
    <w:rsid w:val="00076FB7"/>
    <w:rsid w:val="00077583"/>
    <w:rsid w:val="000775B4"/>
    <w:rsid w:val="00080396"/>
    <w:rsid w:val="00080EE8"/>
    <w:rsid w:val="00080F53"/>
    <w:rsid w:val="0008241E"/>
    <w:rsid w:val="00082A5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E9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C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CE1"/>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F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F6"/>
    <w:rsid w:val="00176FD3"/>
    <w:rsid w:val="00177EC6"/>
    <w:rsid w:val="001801B7"/>
    <w:rsid w:val="00180340"/>
    <w:rsid w:val="00180466"/>
    <w:rsid w:val="00181168"/>
    <w:rsid w:val="00181511"/>
    <w:rsid w:val="001815C2"/>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6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CE"/>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EF9"/>
    <w:rsid w:val="00203725"/>
    <w:rsid w:val="002037C0"/>
    <w:rsid w:val="00203D02"/>
    <w:rsid w:val="0020417D"/>
    <w:rsid w:val="002042D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11A"/>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4E"/>
    <w:rsid w:val="002609DE"/>
    <w:rsid w:val="002616A9"/>
    <w:rsid w:val="002617A4"/>
    <w:rsid w:val="002620D1"/>
    <w:rsid w:val="00262386"/>
    <w:rsid w:val="00262D3D"/>
    <w:rsid w:val="00263B34"/>
    <w:rsid w:val="00263E7F"/>
    <w:rsid w:val="00264014"/>
    <w:rsid w:val="0026424A"/>
    <w:rsid w:val="0026491C"/>
    <w:rsid w:val="00264B13"/>
    <w:rsid w:val="00264EBF"/>
    <w:rsid w:val="0026649F"/>
    <w:rsid w:val="002670AA"/>
    <w:rsid w:val="00267262"/>
    <w:rsid w:val="00267751"/>
    <w:rsid w:val="00267E9A"/>
    <w:rsid w:val="00270113"/>
    <w:rsid w:val="00270345"/>
    <w:rsid w:val="002707A9"/>
    <w:rsid w:val="002713FB"/>
    <w:rsid w:val="00271411"/>
    <w:rsid w:val="002716D8"/>
    <w:rsid w:val="00272038"/>
    <w:rsid w:val="0027216E"/>
    <w:rsid w:val="0027236E"/>
    <w:rsid w:val="00272857"/>
    <w:rsid w:val="00273893"/>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2"/>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54"/>
    <w:rsid w:val="002E4A5A"/>
    <w:rsid w:val="002E5C9B"/>
    <w:rsid w:val="002E5EA9"/>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4D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EC"/>
    <w:rsid w:val="00317AC3"/>
    <w:rsid w:val="00317BDE"/>
    <w:rsid w:val="00320115"/>
    <w:rsid w:val="00321802"/>
    <w:rsid w:val="00321A79"/>
    <w:rsid w:val="00321B1F"/>
    <w:rsid w:val="0032266C"/>
    <w:rsid w:val="003232C3"/>
    <w:rsid w:val="00323F4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5CC"/>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2A4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92"/>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CAE"/>
    <w:rsid w:val="003F3C34"/>
    <w:rsid w:val="003F3EFE"/>
    <w:rsid w:val="003F3FC9"/>
    <w:rsid w:val="003F4245"/>
    <w:rsid w:val="003F5489"/>
    <w:rsid w:val="003F54D8"/>
    <w:rsid w:val="003F5913"/>
    <w:rsid w:val="003F740A"/>
    <w:rsid w:val="003F7FE3"/>
    <w:rsid w:val="00400269"/>
    <w:rsid w:val="00401203"/>
    <w:rsid w:val="00401746"/>
    <w:rsid w:val="004017E7"/>
    <w:rsid w:val="00401CAD"/>
    <w:rsid w:val="004022F2"/>
    <w:rsid w:val="0040276A"/>
    <w:rsid w:val="004038D3"/>
    <w:rsid w:val="00403C4D"/>
    <w:rsid w:val="0040427C"/>
    <w:rsid w:val="00404506"/>
    <w:rsid w:val="00404533"/>
    <w:rsid w:val="0040472C"/>
    <w:rsid w:val="004047D7"/>
    <w:rsid w:val="00405855"/>
    <w:rsid w:val="00405B22"/>
    <w:rsid w:val="00405D65"/>
    <w:rsid w:val="00406197"/>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D8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28"/>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63"/>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CA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3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EB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99"/>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5CF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AD"/>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843"/>
    <w:rsid w:val="00585C84"/>
    <w:rsid w:val="0058675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F13"/>
    <w:rsid w:val="005F5663"/>
    <w:rsid w:val="005F5849"/>
    <w:rsid w:val="005F5C1B"/>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E54"/>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36A"/>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C2"/>
    <w:rsid w:val="006D5E06"/>
    <w:rsid w:val="006D65C1"/>
    <w:rsid w:val="006D6694"/>
    <w:rsid w:val="006D675E"/>
    <w:rsid w:val="006D6AC7"/>
    <w:rsid w:val="006E04DD"/>
    <w:rsid w:val="006E0DEA"/>
    <w:rsid w:val="006E1496"/>
    <w:rsid w:val="006E1CFB"/>
    <w:rsid w:val="006E202E"/>
    <w:rsid w:val="006E28D7"/>
    <w:rsid w:val="006E2957"/>
    <w:rsid w:val="006E2F05"/>
    <w:rsid w:val="006E3394"/>
    <w:rsid w:val="006E452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42"/>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21A"/>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35D"/>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C3C"/>
    <w:rsid w:val="008406A2"/>
    <w:rsid w:val="008409D4"/>
    <w:rsid w:val="00840BEE"/>
    <w:rsid w:val="0084131B"/>
    <w:rsid w:val="0084174D"/>
    <w:rsid w:val="008417FF"/>
    <w:rsid w:val="00841A95"/>
    <w:rsid w:val="00841D69"/>
    <w:rsid w:val="00841F69"/>
    <w:rsid w:val="008429BA"/>
    <w:rsid w:val="008458AC"/>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AE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C9"/>
    <w:rsid w:val="00877A5D"/>
    <w:rsid w:val="008802B8"/>
    <w:rsid w:val="00880576"/>
    <w:rsid w:val="00881064"/>
    <w:rsid w:val="008816E3"/>
    <w:rsid w:val="00881B1D"/>
    <w:rsid w:val="0088228F"/>
    <w:rsid w:val="0088269C"/>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874"/>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FE"/>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F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52A"/>
    <w:rsid w:val="00953D09"/>
    <w:rsid w:val="00953F2B"/>
    <w:rsid w:val="00954A8F"/>
    <w:rsid w:val="00955067"/>
    <w:rsid w:val="00955109"/>
    <w:rsid w:val="00955F2F"/>
    <w:rsid w:val="009566DB"/>
    <w:rsid w:val="00956A4E"/>
    <w:rsid w:val="00956AB5"/>
    <w:rsid w:val="009572B3"/>
    <w:rsid w:val="009572C6"/>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6C"/>
    <w:rsid w:val="00980D68"/>
    <w:rsid w:val="0098179C"/>
    <w:rsid w:val="00981F50"/>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2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B33"/>
    <w:rsid w:val="009C7D51"/>
    <w:rsid w:val="009D02CC"/>
    <w:rsid w:val="009D03EB"/>
    <w:rsid w:val="009D08A3"/>
    <w:rsid w:val="009D0C3F"/>
    <w:rsid w:val="009D0DC5"/>
    <w:rsid w:val="009D1038"/>
    <w:rsid w:val="009D184C"/>
    <w:rsid w:val="009D2F0F"/>
    <w:rsid w:val="009D2F13"/>
    <w:rsid w:val="009D2F4F"/>
    <w:rsid w:val="009D486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830"/>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8"/>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80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46"/>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2A08"/>
    <w:rsid w:val="00A73BF7"/>
    <w:rsid w:val="00A744AD"/>
    <w:rsid w:val="00A747AC"/>
    <w:rsid w:val="00A74B22"/>
    <w:rsid w:val="00A74B37"/>
    <w:rsid w:val="00A75114"/>
    <w:rsid w:val="00A75148"/>
    <w:rsid w:val="00A76F66"/>
    <w:rsid w:val="00A7719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C3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57B"/>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801"/>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6C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6D5"/>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51C"/>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338"/>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94F"/>
    <w:rsid w:val="00BD7C43"/>
    <w:rsid w:val="00BD7DE3"/>
    <w:rsid w:val="00BE0587"/>
    <w:rsid w:val="00BE180E"/>
    <w:rsid w:val="00BE1858"/>
    <w:rsid w:val="00BE190E"/>
    <w:rsid w:val="00BE2540"/>
    <w:rsid w:val="00BE2699"/>
    <w:rsid w:val="00BE26FA"/>
    <w:rsid w:val="00BE3B73"/>
    <w:rsid w:val="00BE3C0E"/>
    <w:rsid w:val="00BE5034"/>
    <w:rsid w:val="00BE598F"/>
    <w:rsid w:val="00BE5CF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09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7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3B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4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CFA"/>
    <w:rsid w:val="00CF1D58"/>
    <w:rsid w:val="00CF1F79"/>
    <w:rsid w:val="00CF2677"/>
    <w:rsid w:val="00CF2CB6"/>
    <w:rsid w:val="00CF2E6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C7D"/>
    <w:rsid w:val="00DA7EE1"/>
    <w:rsid w:val="00DB0683"/>
    <w:rsid w:val="00DB0D6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F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F93"/>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DEC"/>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82"/>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1D"/>
    <w:rsid w:val="00EB6D85"/>
    <w:rsid w:val="00EB6E93"/>
    <w:rsid w:val="00EB7580"/>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56A"/>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4B4"/>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433"/>
    <w:rsid w:val="00F929A5"/>
    <w:rsid w:val="00F929B7"/>
    <w:rsid w:val="00F9327D"/>
    <w:rsid w:val="00F94AFD"/>
    <w:rsid w:val="00F94D71"/>
    <w:rsid w:val="00F952BE"/>
    <w:rsid w:val="00F953B3"/>
    <w:rsid w:val="00F9566B"/>
    <w:rsid w:val="00F9576C"/>
    <w:rsid w:val="00F96714"/>
    <w:rsid w:val="00F973CA"/>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A30"/>
    <w:rsid w:val="00FD2A5C"/>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FA6"/>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D2F0F"/>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grida.vigele@esf.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17</Pages>
  <Words>11126</Words>
  <Characters>6343</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Edita Navickienė</cp:lastModifiedBy>
  <cp:revision>77</cp:revision>
  <dcterms:created xsi:type="dcterms:W3CDTF">2025-05-26T10:35:00Z</dcterms:created>
  <dcterms:modified xsi:type="dcterms:W3CDTF">2025-05-29T10:16:00Z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